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D3" w:rsidRDefault="00E272D3" w:rsidP="0003628A">
      <w:pPr>
        <w:pStyle w:val="NoSpacing"/>
        <w:ind w:left="-630" w:hanging="90"/>
        <w:jc w:val="center"/>
        <w:rPr>
          <w:b/>
          <w:i/>
          <w:sz w:val="28"/>
          <w:szCs w:val="28"/>
        </w:rPr>
      </w:pPr>
    </w:p>
    <w:p w:rsidR="0003628A" w:rsidRPr="006731E7" w:rsidRDefault="00162B52" w:rsidP="0003628A">
      <w:pPr>
        <w:pStyle w:val="NoSpacing"/>
        <w:ind w:left="-630" w:hanging="9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03628A" w:rsidRPr="006731E7">
        <w:rPr>
          <w:b/>
          <w:i/>
          <w:sz w:val="28"/>
          <w:szCs w:val="28"/>
        </w:rPr>
        <w:t xml:space="preserve">O.S.H.A. COMPLIANCE </w:t>
      </w:r>
      <w:r w:rsidR="00864EC1" w:rsidRPr="006731E7">
        <w:rPr>
          <w:b/>
          <w:i/>
          <w:sz w:val="28"/>
          <w:szCs w:val="28"/>
        </w:rPr>
        <w:t xml:space="preserve">AND INFECTION CONTROL </w:t>
      </w:r>
      <w:r w:rsidR="0003628A" w:rsidRPr="006731E7">
        <w:rPr>
          <w:b/>
          <w:i/>
          <w:sz w:val="28"/>
          <w:szCs w:val="28"/>
        </w:rPr>
        <w:t>FOR THE DENTAL PROFESSIONAL</w:t>
      </w:r>
    </w:p>
    <w:p w:rsidR="0003628A" w:rsidRPr="006731E7" w:rsidRDefault="0003628A" w:rsidP="0003628A">
      <w:pPr>
        <w:pStyle w:val="NoSpacing"/>
        <w:ind w:left="-630" w:firstLine="630"/>
        <w:rPr>
          <w:b/>
          <w:i/>
          <w:sz w:val="24"/>
          <w:szCs w:val="24"/>
        </w:rPr>
      </w:pPr>
      <w:r w:rsidRPr="0003628A">
        <w:rPr>
          <w:i/>
          <w:sz w:val="24"/>
          <w:szCs w:val="24"/>
        </w:rPr>
        <w:t xml:space="preserve">                                          </w:t>
      </w:r>
      <w:r w:rsidR="00162B52">
        <w:rPr>
          <w:i/>
          <w:sz w:val="24"/>
          <w:szCs w:val="24"/>
        </w:rPr>
        <w:t xml:space="preserve">       </w:t>
      </w:r>
      <w:r w:rsidR="002B3307" w:rsidRPr="006731E7">
        <w:rPr>
          <w:b/>
          <w:i/>
          <w:sz w:val="24"/>
          <w:szCs w:val="24"/>
        </w:rPr>
        <w:t>Presented by Frances Wilmes, CDA, Emeritus</w:t>
      </w:r>
    </w:p>
    <w:p w:rsidR="004B3F71" w:rsidRPr="006731E7" w:rsidRDefault="004B3F71" w:rsidP="004B3F71">
      <w:pPr>
        <w:pStyle w:val="NoSpacing"/>
        <w:ind w:left="-630" w:firstLine="630"/>
        <w:rPr>
          <w:b/>
          <w:i/>
          <w:sz w:val="24"/>
          <w:szCs w:val="24"/>
        </w:rPr>
      </w:pPr>
      <w:r w:rsidRPr="006731E7">
        <w:rPr>
          <w:b/>
          <w:i/>
          <w:sz w:val="24"/>
          <w:szCs w:val="24"/>
        </w:rPr>
        <w:t xml:space="preserve">                                </w:t>
      </w:r>
      <w:r w:rsidR="00B149D7" w:rsidRPr="006731E7">
        <w:rPr>
          <w:b/>
          <w:i/>
          <w:sz w:val="24"/>
          <w:szCs w:val="24"/>
        </w:rPr>
        <w:t xml:space="preserve">                     </w:t>
      </w:r>
      <w:r w:rsidR="00162B52">
        <w:rPr>
          <w:b/>
          <w:i/>
          <w:sz w:val="24"/>
          <w:szCs w:val="24"/>
        </w:rPr>
        <w:t xml:space="preserve">     </w:t>
      </w:r>
      <w:r w:rsidR="00B149D7" w:rsidRPr="006731E7">
        <w:rPr>
          <w:b/>
          <w:i/>
          <w:sz w:val="24"/>
          <w:szCs w:val="24"/>
        </w:rPr>
        <w:t xml:space="preserve">President, </w:t>
      </w:r>
      <w:proofErr w:type="spellStart"/>
      <w:r w:rsidRPr="006731E7">
        <w:rPr>
          <w:b/>
          <w:i/>
          <w:sz w:val="24"/>
          <w:szCs w:val="24"/>
        </w:rPr>
        <w:t>ComplianShield</w:t>
      </w:r>
      <w:proofErr w:type="spellEnd"/>
      <w:r w:rsidRPr="006731E7">
        <w:rPr>
          <w:b/>
          <w:i/>
          <w:sz w:val="24"/>
          <w:szCs w:val="24"/>
        </w:rPr>
        <w:t>, L.L.C.</w:t>
      </w:r>
    </w:p>
    <w:p w:rsidR="004B3F71" w:rsidRPr="006731E7" w:rsidRDefault="004B3F71" w:rsidP="004B3F71">
      <w:pPr>
        <w:pStyle w:val="NoSpacing"/>
        <w:ind w:left="810" w:firstLine="1350"/>
        <w:rPr>
          <w:b/>
          <w:i/>
          <w:sz w:val="24"/>
          <w:szCs w:val="24"/>
        </w:rPr>
      </w:pPr>
      <w:r w:rsidRPr="006731E7">
        <w:rPr>
          <w:b/>
          <w:i/>
          <w:sz w:val="24"/>
          <w:szCs w:val="24"/>
        </w:rPr>
        <w:t xml:space="preserve">      </w:t>
      </w:r>
      <w:r w:rsidR="00162B52">
        <w:rPr>
          <w:b/>
          <w:i/>
          <w:sz w:val="24"/>
          <w:szCs w:val="24"/>
        </w:rPr>
        <w:t xml:space="preserve">     </w:t>
      </w:r>
      <w:r w:rsidRPr="006731E7">
        <w:rPr>
          <w:b/>
          <w:i/>
          <w:sz w:val="24"/>
          <w:szCs w:val="24"/>
        </w:rPr>
        <w:t>OSHA General Industry Outreach Trainer</w:t>
      </w:r>
    </w:p>
    <w:p w:rsidR="000078B1" w:rsidRPr="006731E7" w:rsidRDefault="0003628A" w:rsidP="0003628A">
      <w:pPr>
        <w:pStyle w:val="NoSpacing"/>
        <w:ind w:left="-630" w:firstLine="630"/>
        <w:rPr>
          <w:b/>
          <w:i/>
          <w:sz w:val="24"/>
          <w:szCs w:val="24"/>
        </w:rPr>
      </w:pPr>
      <w:r w:rsidRPr="006731E7">
        <w:rPr>
          <w:b/>
          <w:i/>
          <w:sz w:val="24"/>
          <w:szCs w:val="24"/>
        </w:rPr>
        <w:t xml:space="preserve">                                        </w:t>
      </w:r>
      <w:r w:rsidR="000078B1" w:rsidRPr="006731E7">
        <w:rPr>
          <w:b/>
          <w:i/>
          <w:sz w:val="24"/>
          <w:szCs w:val="24"/>
        </w:rPr>
        <w:t xml:space="preserve">  </w:t>
      </w:r>
      <w:r w:rsidR="00162B52">
        <w:rPr>
          <w:b/>
          <w:i/>
          <w:sz w:val="24"/>
          <w:szCs w:val="24"/>
        </w:rPr>
        <w:t xml:space="preserve">      </w:t>
      </w:r>
      <w:r w:rsidR="000078B1" w:rsidRPr="006731E7">
        <w:rPr>
          <w:b/>
          <w:i/>
          <w:sz w:val="24"/>
          <w:szCs w:val="24"/>
        </w:rPr>
        <w:t>417-439-8944    complianshield@yahoo.com</w:t>
      </w:r>
    </w:p>
    <w:p w:rsidR="00E272D3" w:rsidRPr="00E272D3" w:rsidRDefault="00E272D3" w:rsidP="00232A7F">
      <w:pPr>
        <w:pStyle w:val="NoSpacing"/>
        <w:ind w:left="-720"/>
        <w:rPr>
          <w:b/>
          <w:sz w:val="28"/>
          <w:szCs w:val="28"/>
          <w:u w:val="single"/>
        </w:rPr>
      </w:pPr>
    </w:p>
    <w:p w:rsidR="00C4419F" w:rsidRPr="006731E7" w:rsidRDefault="00E564F5" w:rsidP="00E965F1">
      <w:pPr>
        <w:pStyle w:val="NoSpacing"/>
        <w:ind w:left="-450"/>
        <w:rPr>
          <w:b/>
          <w:u w:val="single"/>
        </w:rPr>
      </w:pPr>
      <w:r w:rsidRPr="006731E7">
        <w:rPr>
          <w:b/>
          <w:u w:val="single"/>
        </w:rPr>
        <w:t xml:space="preserve">SECTION 1: </w:t>
      </w:r>
      <w:r w:rsidR="00432243" w:rsidRPr="006731E7">
        <w:rPr>
          <w:b/>
          <w:u w:val="single"/>
        </w:rPr>
        <w:t>INTRO</w:t>
      </w:r>
      <w:r w:rsidR="00803F29" w:rsidRPr="006731E7">
        <w:rPr>
          <w:b/>
          <w:u w:val="single"/>
        </w:rPr>
        <w:t>DUCTION</w:t>
      </w:r>
      <w:r w:rsidR="00432243" w:rsidRPr="006731E7">
        <w:rPr>
          <w:b/>
          <w:u w:val="single"/>
        </w:rPr>
        <w:t xml:space="preserve"> TO </w:t>
      </w:r>
      <w:r w:rsidR="002931CC" w:rsidRPr="006731E7">
        <w:rPr>
          <w:b/>
          <w:u w:val="single"/>
        </w:rPr>
        <w:t>O</w:t>
      </w:r>
      <w:r w:rsidR="005A16E9" w:rsidRPr="006731E7">
        <w:rPr>
          <w:b/>
          <w:u w:val="single"/>
        </w:rPr>
        <w:t>.</w:t>
      </w:r>
      <w:r w:rsidR="002931CC" w:rsidRPr="006731E7">
        <w:rPr>
          <w:b/>
          <w:u w:val="single"/>
        </w:rPr>
        <w:t>S</w:t>
      </w:r>
      <w:r w:rsidR="005A16E9" w:rsidRPr="006731E7">
        <w:rPr>
          <w:b/>
          <w:u w:val="single"/>
        </w:rPr>
        <w:t>.</w:t>
      </w:r>
      <w:r w:rsidR="002931CC" w:rsidRPr="006731E7">
        <w:rPr>
          <w:b/>
          <w:u w:val="single"/>
        </w:rPr>
        <w:t>H</w:t>
      </w:r>
      <w:r w:rsidR="005A16E9" w:rsidRPr="006731E7">
        <w:rPr>
          <w:b/>
          <w:u w:val="single"/>
        </w:rPr>
        <w:t>.</w:t>
      </w:r>
      <w:r w:rsidR="002931CC" w:rsidRPr="006731E7">
        <w:rPr>
          <w:b/>
          <w:u w:val="single"/>
        </w:rPr>
        <w:t>A</w:t>
      </w:r>
      <w:r w:rsidR="005A16E9" w:rsidRPr="006731E7">
        <w:rPr>
          <w:b/>
          <w:u w:val="single"/>
        </w:rPr>
        <w:t>.</w:t>
      </w:r>
      <w:r w:rsidR="00C4419F" w:rsidRPr="006731E7">
        <w:rPr>
          <w:b/>
          <w:u w:val="single"/>
        </w:rPr>
        <w:t xml:space="preserve"> </w:t>
      </w:r>
      <w:r w:rsidR="00432243" w:rsidRPr="006731E7">
        <w:rPr>
          <w:b/>
          <w:u w:val="single"/>
        </w:rPr>
        <w:t xml:space="preserve">AND </w:t>
      </w:r>
      <w:r w:rsidR="00803F29" w:rsidRPr="006731E7">
        <w:rPr>
          <w:b/>
          <w:u w:val="single"/>
        </w:rPr>
        <w:t xml:space="preserve">CURRENT </w:t>
      </w:r>
      <w:r w:rsidR="00C4419F" w:rsidRPr="006731E7">
        <w:rPr>
          <w:b/>
          <w:u w:val="single"/>
        </w:rPr>
        <w:t xml:space="preserve">UPDATES; </w:t>
      </w:r>
      <w:r w:rsidR="00BC6D96" w:rsidRPr="006731E7">
        <w:rPr>
          <w:b/>
          <w:u w:val="single"/>
        </w:rPr>
        <w:t xml:space="preserve">PENALTY INCREASES, JOB CLASSIFICATION, </w:t>
      </w:r>
      <w:r w:rsidR="00432243" w:rsidRPr="006731E7">
        <w:rPr>
          <w:b/>
          <w:u w:val="single"/>
        </w:rPr>
        <w:t xml:space="preserve">EXPOSURE CONTROL PLAN, </w:t>
      </w:r>
      <w:r w:rsidR="00C4419F" w:rsidRPr="006731E7">
        <w:rPr>
          <w:b/>
          <w:u w:val="single"/>
        </w:rPr>
        <w:t>O</w:t>
      </w:r>
      <w:r w:rsidR="005A16E9" w:rsidRPr="006731E7">
        <w:rPr>
          <w:b/>
          <w:u w:val="single"/>
        </w:rPr>
        <w:t>.</w:t>
      </w:r>
      <w:r w:rsidR="00C4419F" w:rsidRPr="006731E7">
        <w:rPr>
          <w:b/>
          <w:u w:val="single"/>
        </w:rPr>
        <w:t>S</w:t>
      </w:r>
      <w:r w:rsidR="005A16E9" w:rsidRPr="006731E7">
        <w:rPr>
          <w:b/>
          <w:u w:val="single"/>
        </w:rPr>
        <w:t>.</w:t>
      </w:r>
      <w:r w:rsidR="00C4419F" w:rsidRPr="006731E7">
        <w:rPr>
          <w:b/>
          <w:u w:val="single"/>
        </w:rPr>
        <w:t>H</w:t>
      </w:r>
      <w:r w:rsidR="005A16E9" w:rsidRPr="006731E7">
        <w:rPr>
          <w:b/>
          <w:u w:val="single"/>
        </w:rPr>
        <w:t>.</w:t>
      </w:r>
      <w:r w:rsidR="00C4419F" w:rsidRPr="006731E7">
        <w:rPr>
          <w:b/>
          <w:u w:val="single"/>
        </w:rPr>
        <w:t>A</w:t>
      </w:r>
      <w:r w:rsidR="005A16E9" w:rsidRPr="006731E7">
        <w:rPr>
          <w:b/>
          <w:u w:val="single"/>
        </w:rPr>
        <w:t>.</w:t>
      </w:r>
      <w:r w:rsidR="00C4419F" w:rsidRPr="006731E7">
        <w:rPr>
          <w:b/>
          <w:u w:val="single"/>
        </w:rPr>
        <w:t xml:space="preserve"> STANDARDS AND </w:t>
      </w:r>
      <w:r w:rsidR="00432243" w:rsidRPr="006731E7">
        <w:rPr>
          <w:b/>
          <w:u w:val="single"/>
        </w:rPr>
        <w:t>GENERAL DUTY CLAUSE</w:t>
      </w:r>
      <w:r w:rsidR="00BC6D96" w:rsidRPr="006731E7">
        <w:rPr>
          <w:b/>
          <w:u w:val="single"/>
        </w:rPr>
        <w:t>, INSPECTION PROCEDURES</w:t>
      </w:r>
    </w:p>
    <w:p w:rsidR="00C4419F" w:rsidRPr="009D147F" w:rsidRDefault="00C4419F" w:rsidP="00C4419F">
      <w:pPr>
        <w:pStyle w:val="NoSpacing"/>
        <w:ind w:left="-720"/>
        <w:rPr>
          <w:b/>
          <w:sz w:val="24"/>
          <w:szCs w:val="24"/>
          <w:u w:val="single"/>
        </w:rPr>
      </w:pPr>
    </w:p>
    <w:p w:rsidR="000F210A" w:rsidRPr="006731E7" w:rsidRDefault="00FD1931" w:rsidP="006D04EA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6731E7">
        <w:rPr>
          <w:b/>
          <w:sz w:val="20"/>
          <w:szCs w:val="20"/>
        </w:rPr>
        <w:t>H</w:t>
      </w:r>
      <w:r w:rsidR="005A16E9" w:rsidRPr="006731E7">
        <w:rPr>
          <w:b/>
          <w:sz w:val="20"/>
          <w:szCs w:val="20"/>
        </w:rPr>
        <w:t>OW</w:t>
      </w:r>
      <w:r w:rsidRPr="006731E7">
        <w:rPr>
          <w:b/>
          <w:sz w:val="20"/>
          <w:szCs w:val="20"/>
        </w:rPr>
        <w:t xml:space="preserve"> TO REACH O</w:t>
      </w:r>
      <w:r w:rsidR="005A16E9" w:rsidRPr="006731E7">
        <w:rPr>
          <w:b/>
          <w:sz w:val="20"/>
          <w:szCs w:val="20"/>
        </w:rPr>
        <w:t>.</w:t>
      </w:r>
      <w:r w:rsidRPr="006731E7">
        <w:rPr>
          <w:b/>
          <w:sz w:val="20"/>
          <w:szCs w:val="20"/>
        </w:rPr>
        <w:t>S</w:t>
      </w:r>
      <w:r w:rsidR="005A16E9" w:rsidRPr="006731E7">
        <w:rPr>
          <w:b/>
          <w:sz w:val="20"/>
          <w:szCs w:val="20"/>
        </w:rPr>
        <w:t>.</w:t>
      </w:r>
      <w:r w:rsidRPr="006731E7">
        <w:rPr>
          <w:b/>
          <w:sz w:val="20"/>
          <w:szCs w:val="20"/>
        </w:rPr>
        <w:t>H</w:t>
      </w:r>
      <w:r w:rsidR="005A16E9" w:rsidRPr="006731E7">
        <w:rPr>
          <w:b/>
          <w:sz w:val="20"/>
          <w:szCs w:val="20"/>
        </w:rPr>
        <w:t>.</w:t>
      </w:r>
      <w:r w:rsidRPr="006731E7">
        <w:rPr>
          <w:b/>
          <w:sz w:val="20"/>
          <w:szCs w:val="20"/>
        </w:rPr>
        <w:t>A</w:t>
      </w:r>
      <w:r w:rsidR="005A16E9" w:rsidRPr="006731E7">
        <w:rPr>
          <w:b/>
          <w:sz w:val="20"/>
          <w:szCs w:val="20"/>
        </w:rPr>
        <w:t>.</w:t>
      </w:r>
      <w:r w:rsidRPr="006731E7">
        <w:rPr>
          <w:sz w:val="20"/>
          <w:szCs w:val="20"/>
        </w:rPr>
        <w:t xml:space="preserve">: 1-800-321-6742 (OSHA)  </w:t>
      </w:r>
      <w:r w:rsidR="00BC6D96" w:rsidRPr="006731E7">
        <w:rPr>
          <w:sz w:val="20"/>
          <w:szCs w:val="20"/>
        </w:rPr>
        <w:t xml:space="preserve">    KANSAS CITY: 1-816-483-9531</w:t>
      </w:r>
    </w:p>
    <w:p w:rsidR="000F210A" w:rsidRPr="006731E7" w:rsidRDefault="00054966" w:rsidP="006D04EA">
      <w:pPr>
        <w:pStyle w:val="NoSpacing"/>
        <w:numPr>
          <w:ilvl w:val="0"/>
          <w:numId w:val="7"/>
        </w:numPr>
        <w:rPr>
          <w:sz w:val="20"/>
          <w:szCs w:val="20"/>
        </w:rPr>
      </w:pPr>
      <w:hyperlink r:id="rId7" w:history="1">
        <w:r w:rsidR="000F210A" w:rsidRPr="006731E7">
          <w:rPr>
            <w:rStyle w:val="Hyperlink"/>
            <w:b/>
            <w:sz w:val="20"/>
            <w:szCs w:val="20"/>
          </w:rPr>
          <w:t>www.</w:t>
        </w:r>
        <w:r w:rsidR="000F210A" w:rsidRPr="006731E7">
          <w:rPr>
            <w:rStyle w:val="Hyperlink"/>
            <w:sz w:val="20"/>
            <w:szCs w:val="20"/>
          </w:rPr>
          <w:t>osha.gov/STLC/dentistry/index.html</w:t>
        </w:r>
      </w:hyperlink>
      <w:r w:rsidR="000F210A" w:rsidRPr="006731E7">
        <w:rPr>
          <w:sz w:val="20"/>
          <w:szCs w:val="20"/>
        </w:rPr>
        <w:t xml:space="preserve">          Search the A-Z index for specific topics or OSHA Fact Sheets</w:t>
      </w:r>
    </w:p>
    <w:p w:rsidR="003B304F" w:rsidRDefault="000F210A" w:rsidP="006D04EA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6731E7">
        <w:rPr>
          <w:sz w:val="20"/>
          <w:szCs w:val="20"/>
        </w:rPr>
        <w:t xml:space="preserve">For additional information on OSHA related topics: </w:t>
      </w:r>
      <w:hyperlink r:id="rId8" w:history="1">
        <w:r w:rsidRPr="006731E7">
          <w:rPr>
            <w:rStyle w:val="Hyperlink"/>
            <w:sz w:val="20"/>
            <w:szCs w:val="20"/>
          </w:rPr>
          <w:t>www.ada.org</w:t>
        </w:r>
      </w:hyperlink>
      <w:r w:rsidRPr="006731E7">
        <w:rPr>
          <w:sz w:val="20"/>
          <w:szCs w:val="20"/>
        </w:rPr>
        <w:t xml:space="preserve">      Search Oral Health Topics </w:t>
      </w:r>
      <w:r w:rsidR="00660550">
        <w:rPr>
          <w:sz w:val="20"/>
          <w:szCs w:val="20"/>
        </w:rPr>
        <w:t xml:space="preserve"> and enter topic in search bar</w:t>
      </w:r>
    </w:p>
    <w:p w:rsidR="006731E7" w:rsidRPr="006731E7" w:rsidRDefault="006731E7" w:rsidP="006731E7">
      <w:pPr>
        <w:pStyle w:val="NoSpacing"/>
        <w:rPr>
          <w:sz w:val="20"/>
          <w:szCs w:val="20"/>
        </w:rPr>
      </w:pPr>
    </w:p>
    <w:p w:rsidR="00A45F06" w:rsidRPr="006731E7" w:rsidRDefault="006F1B56" w:rsidP="006D04EA">
      <w:pPr>
        <w:pStyle w:val="NoSpacing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6731E7">
        <w:rPr>
          <w:b/>
          <w:sz w:val="20"/>
          <w:szCs w:val="20"/>
        </w:rPr>
        <w:t xml:space="preserve">REVISED INJURY AND ILLNESS REPORTING RULE:  </w:t>
      </w:r>
    </w:p>
    <w:p w:rsidR="006F1B56" w:rsidRPr="006731E7" w:rsidRDefault="006F1B56" w:rsidP="006D04EA">
      <w:pPr>
        <w:pStyle w:val="NoSpacing"/>
        <w:numPr>
          <w:ilvl w:val="1"/>
          <w:numId w:val="7"/>
        </w:numPr>
        <w:rPr>
          <w:b/>
          <w:sz w:val="20"/>
          <w:szCs w:val="20"/>
          <w:u w:val="single"/>
        </w:rPr>
      </w:pPr>
      <w:r w:rsidRPr="006731E7">
        <w:rPr>
          <w:b/>
          <w:sz w:val="20"/>
          <w:szCs w:val="20"/>
          <w:u w:val="single"/>
        </w:rPr>
        <w:t>O</w:t>
      </w:r>
      <w:r w:rsidR="003B304F" w:rsidRPr="006731E7">
        <w:rPr>
          <w:b/>
          <w:sz w:val="20"/>
          <w:szCs w:val="20"/>
          <w:u w:val="single"/>
        </w:rPr>
        <w:t>NLINE REPORTING AVAILABLE</w:t>
      </w:r>
      <w:r w:rsidRPr="006731E7">
        <w:rPr>
          <w:b/>
          <w:sz w:val="20"/>
          <w:szCs w:val="20"/>
          <w:u w:val="single"/>
        </w:rPr>
        <w:t xml:space="preserve"> 1/2017</w:t>
      </w:r>
    </w:p>
    <w:p w:rsidR="006F1B56" w:rsidRPr="006731E7" w:rsidRDefault="006F1B56" w:rsidP="006D04EA">
      <w:pPr>
        <w:pStyle w:val="NoSpacing"/>
        <w:numPr>
          <w:ilvl w:val="1"/>
          <w:numId w:val="7"/>
        </w:numPr>
        <w:rPr>
          <w:sz w:val="20"/>
          <w:szCs w:val="20"/>
        </w:rPr>
      </w:pPr>
      <w:r w:rsidRPr="006731E7">
        <w:rPr>
          <w:sz w:val="20"/>
          <w:szCs w:val="20"/>
        </w:rPr>
        <w:t>Starting January 2015, employers will have to report the following to OSHA:</w:t>
      </w:r>
    </w:p>
    <w:p w:rsidR="006F1B56" w:rsidRPr="006731E7" w:rsidRDefault="006F1B56" w:rsidP="006D04EA">
      <w:pPr>
        <w:pStyle w:val="NoSpacing"/>
        <w:numPr>
          <w:ilvl w:val="2"/>
          <w:numId w:val="7"/>
        </w:numPr>
        <w:rPr>
          <w:sz w:val="20"/>
          <w:szCs w:val="20"/>
        </w:rPr>
      </w:pPr>
      <w:r w:rsidRPr="006731E7">
        <w:rPr>
          <w:sz w:val="20"/>
          <w:szCs w:val="20"/>
        </w:rPr>
        <w:t>All work-related fatalities</w:t>
      </w:r>
    </w:p>
    <w:p w:rsidR="006F1B56" w:rsidRPr="006731E7" w:rsidRDefault="006F1B56" w:rsidP="006D04EA">
      <w:pPr>
        <w:pStyle w:val="NoSpacing"/>
        <w:numPr>
          <w:ilvl w:val="2"/>
          <w:numId w:val="7"/>
        </w:numPr>
        <w:rPr>
          <w:sz w:val="20"/>
          <w:szCs w:val="20"/>
        </w:rPr>
      </w:pPr>
      <w:r w:rsidRPr="006731E7">
        <w:rPr>
          <w:sz w:val="20"/>
          <w:szCs w:val="20"/>
        </w:rPr>
        <w:t>All work-related inpatient hospitalizations of one or more employees</w:t>
      </w:r>
    </w:p>
    <w:p w:rsidR="006F1B56" w:rsidRPr="006731E7" w:rsidRDefault="006F1B56" w:rsidP="006D04EA">
      <w:pPr>
        <w:pStyle w:val="NoSpacing"/>
        <w:numPr>
          <w:ilvl w:val="2"/>
          <w:numId w:val="7"/>
        </w:numPr>
        <w:rPr>
          <w:sz w:val="20"/>
          <w:szCs w:val="20"/>
        </w:rPr>
      </w:pPr>
      <w:r w:rsidRPr="006731E7">
        <w:rPr>
          <w:sz w:val="20"/>
          <w:szCs w:val="20"/>
        </w:rPr>
        <w:t>All work-related amputations</w:t>
      </w:r>
      <w:r w:rsidR="0035168C" w:rsidRPr="006731E7">
        <w:rPr>
          <w:sz w:val="20"/>
          <w:szCs w:val="20"/>
        </w:rPr>
        <w:t xml:space="preserve"> or work-related losses of an eye</w:t>
      </w:r>
    </w:p>
    <w:p w:rsidR="006F1B56" w:rsidRPr="006731E7" w:rsidRDefault="006F1B56" w:rsidP="006D04EA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6731E7">
        <w:rPr>
          <w:sz w:val="20"/>
          <w:szCs w:val="20"/>
        </w:rPr>
        <w:t>Employers must report work-related fatalities within 8 hours of finding out about them</w:t>
      </w:r>
    </w:p>
    <w:p w:rsidR="006F1B56" w:rsidRPr="006731E7" w:rsidRDefault="006F1B56" w:rsidP="006D04EA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6731E7">
        <w:rPr>
          <w:sz w:val="20"/>
          <w:szCs w:val="20"/>
        </w:rPr>
        <w:t>Employers only have to report fatalities that occurred within 30 days of a work-related incident</w:t>
      </w:r>
    </w:p>
    <w:p w:rsidR="00626121" w:rsidRDefault="006F1B56" w:rsidP="006D04EA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6731E7">
        <w:rPr>
          <w:sz w:val="20"/>
          <w:szCs w:val="20"/>
        </w:rPr>
        <w:t xml:space="preserve">For any inpatient hospitalization, amputation, or eye loss employers must report the incident within 24 hours </w:t>
      </w:r>
    </w:p>
    <w:p w:rsidR="00A93D4B" w:rsidRPr="006731E7" w:rsidRDefault="006F1B56" w:rsidP="00626121">
      <w:pPr>
        <w:pStyle w:val="NoSpacing"/>
        <w:ind w:left="720"/>
        <w:rPr>
          <w:sz w:val="20"/>
          <w:szCs w:val="20"/>
        </w:rPr>
      </w:pPr>
      <w:r w:rsidRPr="006731E7">
        <w:rPr>
          <w:sz w:val="20"/>
          <w:szCs w:val="20"/>
        </w:rPr>
        <w:t>of a work-related incident</w:t>
      </w:r>
    </w:p>
    <w:p w:rsidR="0035168C" w:rsidRDefault="0035168C" w:rsidP="0035168C">
      <w:pPr>
        <w:pStyle w:val="NoSpacing"/>
      </w:pPr>
    </w:p>
    <w:p w:rsidR="0035168C" w:rsidRPr="006731E7" w:rsidRDefault="0035168C" w:rsidP="0035168C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>O.S.H.A. STANDARDS THAT APPLY TO GENERAL DENTISTRY: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References cited are to Section 1910 CFR (Code of Federal Regulations) and the specific subsection.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Employees should receive training upon hire, when duties change and annually.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1910.35</w:t>
      </w:r>
      <w:r w:rsidR="00A07986">
        <w:rPr>
          <w:sz w:val="20"/>
          <w:szCs w:val="20"/>
        </w:rPr>
        <w:tab/>
      </w:r>
      <w:r w:rsidRPr="006731E7">
        <w:rPr>
          <w:sz w:val="20"/>
          <w:szCs w:val="20"/>
        </w:rPr>
        <w:t xml:space="preserve"> </w:t>
      </w:r>
      <w:r w:rsidRPr="006731E7">
        <w:rPr>
          <w:sz w:val="20"/>
          <w:szCs w:val="20"/>
        </w:rPr>
        <w:tab/>
        <w:t xml:space="preserve">Means of Egress                                                        </w:t>
      </w:r>
      <w:r w:rsidR="00A07986">
        <w:rPr>
          <w:sz w:val="20"/>
          <w:szCs w:val="20"/>
        </w:rPr>
        <w:tab/>
        <w:t>1</w:t>
      </w:r>
      <w:r w:rsidRPr="006731E7">
        <w:rPr>
          <w:sz w:val="20"/>
          <w:szCs w:val="20"/>
        </w:rPr>
        <w:t>910.301-309   Electrical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 xml:space="preserve">1910.34             </w:t>
      </w:r>
      <w:r w:rsidR="00A07986">
        <w:rPr>
          <w:sz w:val="20"/>
          <w:szCs w:val="20"/>
        </w:rPr>
        <w:tab/>
      </w:r>
      <w:r w:rsidRPr="006731E7">
        <w:rPr>
          <w:sz w:val="20"/>
          <w:szCs w:val="20"/>
        </w:rPr>
        <w:t>Emergency Action Plan</w:t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  <w:t>1910.1020         Access to Medical Records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1910.101</w:t>
      </w:r>
      <w:r w:rsidRPr="006731E7">
        <w:rPr>
          <w:sz w:val="20"/>
          <w:szCs w:val="20"/>
        </w:rPr>
        <w:tab/>
        <w:t>Compressed Gases</w:t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  <w:t xml:space="preserve">1910.1030         </w:t>
      </w:r>
      <w:proofErr w:type="spellStart"/>
      <w:r w:rsidRPr="006731E7">
        <w:rPr>
          <w:sz w:val="20"/>
          <w:szCs w:val="20"/>
        </w:rPr>
        <w:t>Bloodborne</w:t>
      </w:r>
      <w:proofErr w:type="spellEnd"/>
      <w:r w:rsidRPr="006731E7">
        <w:rPr>
          <w:sz w:val="20"/>
          <w:szCs w:val="20"/>
        </w:rPr>
        <w:t xml:space="preserve"> Pathogens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1910.104</w:t>
      </w:r>
      <w:r w:rsidRPr="006731E7">
        <w:rPr>
          <w:sz w:val="20"/>
          <w:szCs w:val="20"/>
        </w:rPr>
        <w:tab/>
        <w:t>Oxygen</w:t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  <w:t>1910.1096         Ionizing Radiation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1910.105</w:t>
      </w:r>
      <w:r w:rsidRPr="006731E7">
        <w:rPr>
          <w:sz w:val="20"/>
          <w:szCs w:val="20"/>
        </w:rPr>
        <w:tab/>
        <w:t>Nitrous Oxide</w:t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  <w:t>1910.1200         Hazard Communication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1910.120</w:t>
      </w:r>
      <w:r w:rsidRPr="006731E7">
        <w:rPr>
          <w:sz w:val="20"/>
          <w:szCs w:val="20"/>
        </w:rPr>
        <w:tab/>
        <w:t>Medical Waste Management</w:t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  <w:t>1910.38              Severe Weather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1910.132-140</w:t>
      </w:r>
      <w:r w:rsidRPr="006731E7">
        <w:rPr>
          <w:sz w:val="20"/>
          <w:szCs w:val="20"/>
        </w:rPr>
        <w:tab/>
        <w:t>Personal Protective Equipment</w:t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  <w:t>1910.1025         Lead (if applicable)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1910.151</w:t>
      </w:r>
      <w:r w:rsidRPr="006731E7">
        <w:rPr>
          <w:sz w:val="20"/>
          <w:szCs w:val="20"/>
        </w:rPr>
        <w:tab/>
        <w:t>Medical and First Aid</w:t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  <w:t>1910.1048         Formaldehyde (if applicable)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 xml:space="preserve">1910.155-164   </w:t>
      </w:r>
      <w:r w:rsidRPr="006731E7">
        <w:rPr>
          <w:sz w:val="20"/>
          <w:szCs w:val="20"/>
        </w:rPr>
        <w:tab/>
        <w:t>Fire Protection</w:t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</w:r>
      <w:r w:rsidRPr="006731E7">
        <w:rPr>
          <w:sz w:val="20"/>
          <w:szCs w:val="20"/>
        </w:rPr>
        <w:tab/>
        <w:t>1910.1047         Ethylene Oxide (if applicable)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1910.212</w:t>
      </w:r>
      <w:r w:rsidRPr="006731E7">
        <w:rPr>
          <w:sz w:val="20"/>
          <w:szCs w:val="20"/>
        </w:rPr>
        <w:tab/>
        <w:t>Machinery Guarding</w:t>
      </w:r>
      <w:r w:rsidR="00626121">
        <w:rPr>
          <w:sz w:val="20"/>
          <w:szCs w:val="20"/>
        </w:rPr>
        <w:tab/>
      </w:r>
      <w:r w:rsidR="00626121">
        <w:rPr>
          <w:sz w:val="20"/>
          <w:szCs w:val="20"/>
        </w:rPr>
        <w:tab/>
      </w:r>
      <w:r w:rsidR="00626121">
        <w:rPr>
          <w:sz w:val="20"/>
          <w:szCs w:val="20"/>
        </w:rPr>
        <w:tab/>
      </w:r>
      <w:r w:rsidR="00626121">
        <w:rPr>
          <w:sz w:val="20"/>
          <w:szCs w:val="20"/>
        </w:rPr>
        <w:tab/>
        <w:t>1904.39              Reporting Fatalities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1910.215</w:t>
      </w:r>
      <w:r w:rsidRPr="006731E7">
        <w:rPr>
          <w:sz w:val="20"/>
          <w:szCs w:val="20"/>
        </w:rPr>
        <w:tab/>
        <w:t>Abrasive Wheel Machinery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1904.0-11</w:t>
      </w:r>
      <w:r w:rsidRPr="006731E7">
        <w:rPr>
          <w:sz w:val="20"/>
          <w:szCs w:val="20"/>
        </w:rPr>
        <w:tab/>
        <w:t>General Recording Criteria, Partial Exemption, Determination of Work-relatedness</w:t>
      </w:r>
    </w:p>
    <w:p w:rsidR="0035168C" w:rsidRPr="006731E7" w:rsidRDefault="0035168C" w:rsidP="0035168C">
      <w:pPr>
        <w:pStyle w:val="NoSpacing"/>
        <w:rPr>
          <w:sz w:val="20"/>
          <w:szCs w:val="20"/>
        </w:rPr>
      </w:pPr>
    </w:p>
    <w:p w:rsidR="0035168C" w:rsidRPr="006731E7" w:rsidRDefault="0035168C" w:rsidP="0035168C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>In addition, employees should have access to these documents and be trained in regards to the following:</w:t>
      </w:r>
    </w:p>
    <w:p w:rsidR="000F210A" w:rsidRPr="006731E7" w:rsidRDefault="006731E7" w:rsidP="004227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1)</w:t>
      </w:r>
      <w:r w:rsidR="00A07986">
        <w:rPr>
          <w:sz w:val="20"/>
          <w:szCs w:val="20"/>
        </w:rPr>
        <w:t xml:space="preserve"> </w:t>
      </w:r>
      <w:r w:rsidR="0035168C" w:rsidRPr="006731E7">
        <w:rPr>
          <w:sz w:val="20"/>
          <w:szCs w:val="20"/>
        </w:rPr>
        <w:t>Ergonomic Final Rule</w:t>
      </w:r>
      <w:r>
        <w:rPr>
          <w:sz w:val="20"/>
          <w:szCs w:val="20"/>
        </w:rPr>
        <w:t xml:space="preserve">      2) </w:t>
      </w:r>
      <w:r w:rsidR="0035168C" w:rsidRPr="006731E7">
        <w:rPr>
          <w:sz w:val="20"/>
          <w:szCs w:val="20"/>
        </w:rPr>
        <w:t>Occupational Safety and Health Act of 1970</w:t>
      </w:r>
      <w:r>
        <w:rPr>
          <w:sz w:val="20"/>
          <w:szCs w:val="20"/>
        </w:rPr>
        <w:t xml:space="preserve">    3) </w:t>
      </w:r>
      <w:r w:rsidR="00CD3080" w:rsidRPr="006731E7">
        <w:rPr>
          <w:sz w:val="20"/>
          <w:szCs w:val="20"/>
        </w:rPr>
        <w:t xml:space="preserve">Needle </w:t>
      </w:r>
      <w:r w:rsidR="0035168C" w:rsidRPr="006731E7">
        <w:rPr>
          <w:sz w:val="20"/>
          <w:szCs w:val="20"/>
        </w:rPr>
        <w:t>Safety and Prevention Act 2001</w:t>
      </w:r>
      <w:r w:rsidR="000F210A" w:rsidRPr="006731E7">
        <w:rPr>
          <w:b/>
          <w:sz w:val="20"/>
          <w:szCs w:val="20"/>
        </w:rPr>
        <w:t xml:space="preserve"> </w:t>
      </w:r>
    </w:p>
    <w:p w:rsidR="000F210A" w:rsidRPr="006731E7" w:rsidRDefault="000F210A" w:rsidP="000F210A">
      <w:pPr>
        <w:pStyle w:val="NoSpacing"/>
        <w:rPr>
          <w:sz w:val="20"/>
          <w:szCs w:val="20"/>
        </w:rPr>
      </w:pPr>
    </w:p>
    <w:p w:rsidR="0035168C" w:rsidRPr="006731E7" w:rsidRDefault="0035168C" w:rsidP="0035168C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 xml:space="preserve">TO COMPLY WITH O.S.H.A. </w:t>
      </w:r>
      <w:r w:rsidR="00BC6D25" w:rsidRPr="006731E7">
        <w:rPr>
          <w:b/>
          <w:sz w:val="20"/>
          <w:szCs w:val="20"/>
        </w:rPr>
        <w:t>BLOODBORNE PATHOGEN STANDARD</w:t>
      </w:r>
      <w:r w:rsidRPr="006731E7">
        <w:rPr>
          <w:b/>
          <w:sz w:val="20"/>
          <w:szCs w:val="20"/>
        </w:rPr>
        <w:t xml:space="preserve"> YOU MUST: </w:t>
      </w:r>
    </w:p>
    <w:p w:rsidR="0035168C" w:rsidRPr="006731E7" w:rsidRDefault="0035168C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Read the O.S.H.A. Standard</w:t>
      </w:r>
      <w:r w:rsidR="00BC6D25" w:rsidRPr="006731E7">
        <w:rPr>
          <w:sz w:val="20"/>
          <w:szCs w:val="20"/>
        </w:rPr>
        <w:t xml:space="preserve"> AND provide annual training to employees</w:t>
      </w:r>
    </w:p>
    <w:p w:rsidR="00BC6D25" w:rsidRPr="006731E7" w:rsidRDefault="00BC6D25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Use of standard precautions</w:t>
      </w:r>
    </w:p>
    <w:p w:rsidR="00BC6D25" w:rsidRPr="006731E7" w:rsidRDefault="00BC6D25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Consideration, implementation, and use of safer engineered needles and sharps</w:t>
      </w:r>
      <w:r w:rsidR="00425962" w:rsidRPr="006731E7">
        <w:rPr>
          <w:sz w:val="20"/>
          <w:szCs w:val="20"/>
        </w:rPr>
        <w:t xml:space="preserve"> </w:t>
      </w:r>
    </w:p>
    <w:p w:rsidR="0035168C" w:rsidRPr="006731E7" w:rsidRDefault="00BC6D25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Hepatitis B vaccine provided to exposed employees at no cost</w:t>
      </w:r>
      <w:r w:rsidR="0035168C" w:rsidRPr="006731E7">
        <w:rPr>
          <w:sz w:val="20"/>
          <w:szCs w:val="20"/>
        </w:rPr>
        <w:t xml:space="preserve"> </w:t>
      </w:r>
      <w:r w:rsidRPr="006731E7">
        <w:rPr>
          <w:sz w:val="20"/>
          <w:szCs w:val="20"/>
        </w:rPr>
        <w:t xml:space="preserve"> </w:t>
      </w:r>
    </w:p>
    <w:p w:rsidR="0035168C" w:rsidRPr="006731E7" w:rsidRDefault="0035168C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Establish a written exposure control plan (ECP)</w:t>
      </w:r>
      <w:r w:rsidR="00BC6D25" w:rsidRPr="006731E7">
        <w:rPr>
          <w:sz w:val="20"/>
          <w:szCs w:val="20"/>
        </w:rPr>
        <w:t xml:space="preserve"> </w:t>
      </w:r>
      <w:r w:rsidR="00425962" w:rsidRPr="006731E7">
        <w:rPr>
          <w:sz w:val="20"/>
          <w:szCs w:val="20"/>
        </w:rPr>
        <w:t>and Hazard Communication Program</w:t>
      </w:r>
    </w:p>
    <w:p w:rsidR="0035168C" w:rsidRPr="006731E7" w:rsidRDefault="0035168C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 xml:space="preserve">Implement the plan by the use of engineering and work practice controls, PPE, housekeeping, </w:t>
      </w:r>
    </w:p>
    <w:p w:rsidR="0035168C" w:rsidRPr="006731E7" w:rsidRDefault="0035168C" w:rsidP="0035168C">
      <w:pPr>
        <w:pStyle w:val="NoSpacing"/>
        <w:ind w:left="720" w:firstLine="720"/>
        <w:rPr>
          <w:sz w:val="20"/>
          <w:szCs w:val="20"/>
        </w:rPr>
      </w:pPr>
      <w:r w:rsidRPr="006731E7">
        <w:rPr>
          <w:sz w:val="20"/>
          <w:szCs w:val="20"/>
        </w:rPr>
        <w:t>and other aspects of the ECP</w:t>
      </w:r>
    </w:p>
    <w:p w:rsidR="0035168C" w:rsidRPr="006731E7" w:rsidRDefault="0035168C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 xml:space="preserve">Begin a training program and educate employees </w:t>
      </w:r>
      <w:r w:rsidR="00BC6D25" w:rsidRPr="006731E7">
        <w:rPr>
          <w:sz w:val="20"/>
          <w:szCs w:val="20"/>
        </w:rPr>
        <w:t>on BBP and transmission prevention</w:t>
      </w:r>
    </w:p>
    <w:p w:rsidR="00425962" w:rsidRPr="006731E7" w:rsidRDefault="00425962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Medical follow-up in the event of an “exposure incident”</w:t>
      </w:r>
    </w:p>
    <w:p w:rsidR="00425962" w:rsidRPr="006731E7" w:rsidRDefault="00425962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Proper containment of all regulated waste</w:t>
      </w:r>
    </w:p>
    <w:p w:rsidR="00425962" w:rsidRPr="006731E7" w:rsidRDefault="00425962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Follow guidelines from the Needle Safety and Prevention Act</w:t>
      </w:r>
    </w:p>
    <w:p w:rsidR="00425962" w:rsidRPr="006731E7" w:rsidRDefault="0035168C" w:rsidP="0035168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Maintain the required records/documents</w:t>
      </w:r>
      <w:r w:rsidR="00626121">
        <w:rPr>
          <w:sz w:val="20"/>
          <w:szCs w:val="20"/>
        </w:rPr>
        <w:t>. Follow state and federal guidelines for posting requirements.</w:t>
      </w:r>
    </w:p>
    <w:p w:rsidR="00705A7E" w:rsidRPr="006731E7" w:rsidRDefault="00705A7E" w:rsidP="00705A7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lastRenderedPageBreak/>
        <w:t>Utilize the following sample to fabricate the required document for your exposure control plan:</w:t>
      </w:r>
    </w:p>
    <w:p w:rsidR="00705A7E" w:rsidRPr="006731E7" w:rsidRDefault="00705A7E" w:rsidP="00705A7E">
      <w:pPr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 xml:space="preserve">                              Employee Job Classification and Exposure Determination </w:t>
      </w:r>
    </w:p>
    <w:p w:rsidR="00705A7E" w:rsidRPr="006731E7" w:rsidRDefault="00705A7E" w:rsidP="00705A7E">
      <w:pPr>
        <w:rPr>
          <w:sz w:val="20"/>
          <w:szCs w:val="20"/>
        </w:rPr>
      </w:pPr>
      <w:r w:rsidRPr="006731E7">
        <w:rPr>
          <w:sz w:val="20"/>
          <w:szCs w:val="20"/>
        </w:rPr>
        <w:t>The following employees of this facility will be classified on (date) ________________ as follows:</w:t>
      </w:r>
    </w:p>
    <w:p w:rsidR="006731E7" w:rsidRDefault="00705A7E" w:rsidP="006731E7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 xml:space="preserve">Class  I: Employees with occupational exposure during the course of their regular work day, including exposure to blood or </w:t>
      </w:r>
    </w:p>
    <w:p w:rsidR="006731E7" w:rsidRPr="006731E7" w:rsidRDefault="00705A7E" w:rsidP="006731E7">
      <w:pPr>
        <w:pStyle w:val="NoSpacing"/>
        <w:ind w:firstLine="720"/>
        <w:rPr>
          <w:sz w:val="20"/>
          <w:szCs w:val="20"/>
        </w:rPr>
      </w:pPr>
      <w:r w:rsidRPr="006731E7">
        <w:rPr>
          <w:sz w:val="20"/>
          <w:szCs w:val="20"/>
        </w:rPr>
        <w:t>other potentially infectious material (OPIM).</w:t>
      </w:r>
    </w:p>
    <w:p w:rsidR="006731E7" w:rsidRDefault="00705A7E" w:rsidP="006731E7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 xml:space="preserve">Class 2: Employees with some occupational exposure during the course of their regular work day; including an occasional </w:t>
      </w:r>
    </w:p>
    <w:p w:rsidR="006731E7" w:rsidRPr="006731E7" w:rsidRDefault="00705A7E" w:rsidP="006731E7">
      <w:pPr>
        <w:pStyle w:val="NoSpacing"/>
        <w:ind w:firstLine="720"/>
        <w:rPr>
          <w:sz w:val="20"/>
          <w:szCs w:val="20"/>
        </w:rPr>
      </w:pPr>
      <w:r w:rsidRPr="006731E7">
        <w:rPr>
          <w:sz w:val="20"/>
          <w:szCs w:val="20"/>
        </w:rPr>
        <w:t>opportunity to be exposed to blood or OPIM.</w:t>
      </w:r>
    </w:p>
    <w:p w:rsidR="00705A7E" w:rsidRPr="006731E7" w:rsidRDefault="00705A7E" w:rsidP="00705A7E">
      <w:pPr>
        <w:spacing w:line="240" w:lineRule="auto"/>
        <w:rPr>
          <w:sz w:val="20"/>
          <w:szCs w:val="20"/>
        </w:rPr>
      </w:pPr>
      <w:r w:rsidRPr="006731E7">
        <w:rPr>
          <w:sz w:val="20"/>
          <w:szCs w:val="20"/>
        </w:rPr>
        <w:t xml:space="preserve">Class 3: Employees with no exposure to blood or OPIM.  </w:t>
      </w:r>
    </w:p>
    <w:p w:rsidR="00705A7E" w:rsidRPr="006731E7" w:rsidRDefault="00705A7E" w:rsidP="00705A7E">
      <w:pPr>
        <w:spacing w:line="240" w:lineRule="auto"/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 xml:space="preserve">Name                                             Job Title                   </w:t>
      </w:r>
      <w:r w:rsidRPr="006731E7">
        <w:rPr>
          <w:b/>
          <w:sz w:val="20"/>
          <w:szCs w:val="20"/>
        </w:rPr>
        <w:tab/>
        <w:t xml:space="preserve">Classification         </w:t>
      </w:r>
      <w:r w:rsidRPr="006731E7">
        <w:rPr>
          <w:b/>
          <w:sz w:val="20"/>
          <w:szCs w:val="20"/>
        </w:rPr>
        <w:tab/>
        <w:t xml:space="preserve">  Summary of Exposure</w:t>
      </w:r>
    </w:p>
    <w:p w:rsidR="00705A7E" w:rsidRPr="006731E7" w:rsidRDefault="00705A7E" w:rsidP="00705A7E">
      <w:pPr>
        <w:spacing w:line="240" w:lineRule="auto"/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>___________________________________________________________________________________________________</w:t>
      </w:r>
    </w:p>
    <w:p w:rsidR="00626121" w:rsidRPr="006731E7" w:rsidRDefault="00626121" w:rsidP="00626121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 xml:space="preserve">EXPOSURE CONTROL PLAN: </w:t>
      </w:r>
    </w:p>
    <w:p w:rsidR="00626121" w:rsidRPr="006731E7" w:rsidRDefault="00626121" w:rsidP="00626121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A written document required by OSHA’s BBP Standard</w:t>
      </w:r>
    </w:p>
    <w:p w:rsidR="00626121" w:rsidRPr="006731E7" w:rsidRDefault="00626121" w:rsidP="00626121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>It is to be located within your facility</w:t>
      </w:r>
      <w:r w:rsidR="001C2560">
        <w:rPr>
          <w:sz w:val="20"/>
          <w:szCs w:val="20"/>
        </w:rPr>
        <w:t xml:space="preserve">, </w:t>
      </w:r>
      <w:r w:rsidRPr="006731E7">
        <w:rPr>
          <w:sz w:val="20"/>
          <w:szCs w:val="20"/>
        </w:rPr>
        <w:t>updated annually</w:t>
      </w:r>
      <w:r w:rsidR="001C2560">
        <w:rPr>
          <w:sz w:val="20"/>
          <w:szCs w:val="20"/>
        </w:rPr>
        <w:t xml:space="preserve"> and is site-specific</w:t>
      </w:r>
    </w:p>
    <w:p w:rsidR="00626121" w:rsidRPr="008652D6" w:rsidRDefault="00626121" w:rsidP="00626121">
      <w:pPr>
        <w:pStyle w:val="NoSpacing"/>
        <w:numPr>
          <w:ilvl w:val="1"/>
          <w:numId w:val="1"/>
        </w:numPr>
        <w:rPr>
          <w:b/>
          <w:sz w:val="20"/>
          <w:szCs w:val="20"/>
        </w:rPr>
      </w:pPr>
      <w:r w:rsidRPr="008652D6">
        <w:rPr>
          <w:sz w:val="20"/>
          <w:szCs w:val="20"/>
        </w:rPr>
        <w:t>Describes the exposure determination at your facility and how the provisions of the Standard will be</w:t>
      </w:r>
      <w:r w:rsidR="008652D6">
        <w:rPr>
          <w:sz w:val="20"/>
          <w:szCs w:val="20"/>
        </w:rPr>
        <w:t xml:space="preserve"> implem</w:t>
      </w:r>
      <w:r w:rsidRPr="008652D6">
        <w:rPr>
          <w:sz w:val="20"/>
          <w:szCs w:val="20"/>
        </w:rPr>
        <w:t>ented .</w:t>
      </w:r>
    </w:p>
    <w:p w:rsidR="00660550" w:rsidRDefault="00626121" w:rsidP="00461CA3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6731E7">
        <w:rPr>
          <w:sz w:val="20"/>
          <w:szCs w:val="20"/>
        </w:rPr>
        <w:t>Include a written safety policy for your office and staff. Place a copy in your exposure control plan. Have employees</w:t>
      </w:r>
    </w:p>
    <w:p w:rsidR="00626121" w:rsidRPr="006731E7" w:rsidRDefault="00626121" w:rsidP="00D3322C">
      <w:pPr>
        <w:pStyle w:val="NoSpacing"/>
        <w:ind w:firstLine="720"/>
        <w:rPr>
          <w:sz w:val="20"/>
          <w:szCs w:val="20"/>
        </w:rPr>
      </w:pPr>
      <w:r w:rsidRPr="006731E7">
        <w:rPr>
          <w:sz w:val="20"/>
          <w:szCs w:val="20"/>
        </w:rPr>
        <w:t xml:space="preserve"> sign a signature statement that correlates. </w:t>
      </w:r>
    </w:p>
    <w:p w:rsidR="00660550" w:rsidRDefault="00626121" w:rsidP="001C2560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 xml:space="preserve">Add additional tabs to your current Exposure Control Plan to keep </w:t>
      </w:r>
      <w:r w:rsidR="001C2560">
        <w:rPr>
          <w:sz w:val="20"/>
          <w:szCs w:val="20"/>
        </w:rPr>
        <w:t xml:space="preserve">up with change in regulations, </w:t>
      </w:r>
      <w:r w:rsidRPr="001C2560">
        <w:rPr>
          <w:sz w:val="20"/>
          <w:szCs w:val="20"/>
        </w:rPr>
        <w:t xml:space="preserve">office policies, </w:t>
      </w:r>
    </w:p>
    <w:p w:rsidR="00626121" w:rsidRPr="001C2560" w:rsidRDefault="00660550" w:rsidP="00D3322C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a</w:t>
      </w:r>
      <w:r w:rsidR="00626121" w:rsidRPr="001C2560">
        <w:rPr>
          <w:sz w:val="20"/>
          <w:szCs w:val="20"/>
        </w:rPr>
        <w:t>dditional</w:t>
      </w:r>
      <w:r>
        <w:rPr>
          <w:sz w:val="20"/>
          <w:szCs w:val="20"/>
        </w:rPr>
        <w:t xml:space="preserve"> </w:t>
      </w:r>
      <w:r w:rsidR="00626121" w:rsidRPr="001C2560">
        <w:rPr>
          <w:sz w:val="20"/>
          <w:szCs w:val="20"/>
        </w:rPr>
        <w:t xml:space="preserve">information learned from training sessions, etc. </w:t>
      </w:r>
    </w:p>
    <w:p w:rsidR="00626121" w:rsidRPr="006731E7" w:rsidRDefault="00626121" w:rsidP="00626121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731E7">
        <w:rPr>
          <w:sz w:val="20"/>
          <w:szCs w:val="20"/>
        </w:rPr>
        <w:t xml:space="preserve">Training must be provided in all areas of your exposure control plan and facility. </w:t>
      </w:r>
    </w:p>
    <w:p w:rsidR="007609BF" w:rsidRDefault="007609BF" w:rsidP="007609BF">
      <w:pPr>
        <w:pStyle w:val="NoSpacing"/>
        <w:rPr>
          <w:sz w:val="20"/>
          <w:szCs w:val="20"/>
        </w:rPr>
      </w:pPr>
    </w:p>
    <w:p w:rsidR="008672B2" w:rsidRDefault="007609BF" w:rsidP="007609B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E2B00">
        <w:rPr>
          <w:b/>
          <w:sz w:val="20"/>
          <w:szCs w:val="20"/>
        </w:rPr>
        <w:t xml:space="preserve">TEMPORARY WORKERS: </w:t>
      </w:r>
      <w:r w:rsidRPr="000E2B00">
        <w:rPr>
          <w:sz w:val="20"/>
          <w:szCs w:val="20"/>
        </w:rPr>
        <w:t xml:space="preserve">Temporary workers are generally under-trained and result in more injuries. </w:t>
      </w:r>
      <w:r w:rsidR="000E2B00" w:rsidRPr="000E2B00">
        <w:rPr>
          <w:sz w:val="20"/>
          <w:szCs w:val="20"/>
        </w:rPr>
        <w:t>Take the necessary time</w:t>
      </w:r>
    </w:p>
    <w:p w:rsidR="008672B2" w:rsidRDefault="000E2B00" w:rsidP="008672B2">
      <w:pPr>
        <w:pStyle w:val="NoSpacing"/>
        <w:rPr>
          <w:sz w:val="20"/>
          <w:szCs w:val="20"/>
        </w:rPr>
      </w:pPr>
      <w:r w:rsidRPr="000E2B00">
        <w:rPr>
          <w:sz w:val="20"/>
          <w:szCs w:val="20"/>
        </w:rPr>
        <w:t xml:space="preserve"> to train temporary workers. </w:t>
      </w:r>
      <w:r w:rsidR="007609BF" w:rsidRPr="000E2B00">
        <w:rPr>
          <w:sz w:val="20"/>
          <w:szCs w:val="20"/>
        </w:rPr>
        <w:t xml:space="preserve">OSHA states volunteers, temporary volunteers, contractors are covered under OSHA. </w:t>
      </w:r>
      <w:r w:rsidR="008672B2">
        <w:rPr>
          <w:sz w:val="20"/>
          <w:szCs w:val="20"/>
        </w:rPr>
        <w:t xml:space="preserve">Employer </w:t>
      </w:r>
    </w:p>
    <w:p w:rsidR="007609BF" w:rsidRPr="000E2B00" w:rsidRDefault="008672B2" w:rsidP="008672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should</w:t>
      </w:r>
      <w:r w:rsidR="007609BF" w:rsidRPr="000E2B00">
        <w:rPr>
          <w:sz w:val="20"/>
          <w:szCs w:val="20"/>
        </w:rPr>
        <w:t xml:space="preserve"> acquire </w:t>
      </w:r>
      <w:r>
        <w:rPr>
          <w:sz w:val="20"/>
          <w:szCs w:val="20"/>
        </w:rPr>
        <w:t xml:space="preserve">proof of </w:t>
      </w:r>
      <w:r w:rsidR="007609BF" w:rsidRPr="000E2B00">
        <w:rPr>
          <w:sz w:val="20"/>
          <w:szCs w:val="20"/>
        </w:rPr>
        <w:t>training</w:t>
      </w:r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bloodborne</w:t>
      </w:r>
      <w:proofErr w:type="spellEnd"/>
      <w:r>
        <w:rPr>
          <w:sz w:val="20"/>
          <w:szCs w:val="20"/>
        </w:rPr>
        <w:t xml:space="preserve"> pathogens from the agency.</w:t>
      </w:r>
      <w:r w:rsidR="007609BF" w:rsidRPr="000E2B00">
        <w:rPr>
          <w:sz w:val="20"/>
          <w:szCs w:val="20"/>
        </w:rPr>
        <w:t xml:space="preserve"> The agency is</w:t>
      </w:r>
      <w:r>
        <w:rPr>
          <w:sz w:val="20"/>
          <w:szCs w:val="20"/>
        </w:rPr>
        <w:t xml:space="preserve"> responsible for paying for post-exposure.</w:t>
      </w:r>
    </w:p>
    <w:p w:rsidR="007609BF" w:rsidRDefault="007609BF" w:rsidP="007609BF">
      <w:pPr>
        <w:pStyle w:val="NoSpacing"/>
        <w:rPr>
          <w:b/>
          <w:sz w:val="20"/>
          <w:szCs w:val="20"/>
        </w:rPr>
      </w:pPr>
    </w:p>
    <w:p w:rsidR="00626121" w:rsidRPr="006731E7" w:rsidRDefault="00626121" w:rsidP="0062612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731E7">
        <w:rPr>
          <w:b/>
          <w:sz w:val="20"/>
          <w:szCs w:val="20"/>
        </w:rPr>
        <w:t>G</w:t>
      </w:r>
      <w:r w:rsidR="007609BF">
        <w:rPr>
          <w:b/>
          <w:sz w:val="20"/>
          <w:szCs w:val="20"/>
        </w:rPr>
        <w:t xml:space="preserve">ENERAL DUTY CLAUSE: </w:t>
      </w:r>
      <w:r w:rsidRPr="006731E7">
        <w:rPr>
          <w:b/>
          <w:sz w:val="20"/>
          <w:szCs w:val="20"/>
        </w:rPr>
        <w:t xml:space="preserve"> </w:t>
      </w:r>
      <w:r w:rsidRPr="006731E7">
        <w:rPr>
          <w:sz w:val="20"/>
          <w:szCs w:val="20"/>
        </w:rPr>
        <w:t xml:space="preserve">Where no specific standards have been developed under the act, the federal General </w:t>
      </w:r>
    </w:p>
    <w:p w:rsidR="00660550" w:rsidRDefault="00626121" w:rsidP="0062612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Duty Clause comes into play. Employers are required to provide a work environment “free from recognized</w:t>
      </w:r>
      <w:r w:rsidR="00660550">
        <w:rPr>
          <w:sz w:val="20"/>
          <w:szCs w:val="20"/>
        </w:rPr>
        <w:t xml:space="preserve"> </w:t>
      </w:r>
      <w:r w:rsidRPr="006731E7">
        <w:rPr>
          <w:sz w:val="20"/>
          <w:szCs w:val="20"/>
        </w:rPr>
        <w:t xml:space="preserve">hazards that are </w:t>
      </w:r>
    </w:p>
    <w:p w:rsidR="00660550" w:rsidRDefault="00626121" w:rsidP="0062612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 xml:space="preserve">causing or are likely to cause death or serious physical harm” to employees.  Then as a potential or actual health or safety </w:t>
      </w:r>
    </w:p>
    <w:p w:rsidR="00626121" w:rsidRDefault="00626121" w:rsidP="0062612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problem becomes known and identified, OSHA has the authority to specify</w:t>
      </w:r>
      <w:r w:rsidR="00660550">
        <w:rPr>
          <w:sz w:val="20"/>
          <w:szCs w:val="20"/>
        </w:rPr>
        <w:t xml:space="preserve"> </w:t>
      </w:r>
      <w:r w:rsidRPr="006731E7">
        <w:rPr>
          <w:sz w:val="20"/>
          <w:szCs w:val="20"/>
        </w:rPr>
        <w:t xml:space="preserve">and issue guidelines or to propose new standards. </w:t>
      </w:r>
    </w:p>
    <w:p w:rsidR="00626121" w:rsidRPr="006731E7" w:rsidRDefault="00626121" w:rsidP="00626121">
      <w:pPr>
        <w:pStyle w:val="NoSpacing"/>
        <w:rPr>
          <w:sz w:val="20"/>
          <w:szCs w:val="20"/>
        </w:rPr>
      </w:pPr>
    </w:p>
    <w:p w:rsidR="00BC6D96" w:rsidRPr="006731E7" w:rsidRDefault="00C829D2" w:rsidP="00BC6D96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TRAINING RECORDS/ </w:t>
      </w:r>
      <w:r w:rsidR="00BC6D96" w:rsidRPr="006731E7">
        <w:rPr>
          <w:b/>
          <w:sz w:val="20"/>
          <w:szCs w:val="20"/>
        </w:rPr>
        <w:t>SIGNATURE STATEMENTS</w:t>
      </w:r>
      <w:r w:rsidR="00626121">
        <w:rPr>
          <w:b/>
          <w:sz w:val="20"/>
          <w:szCs w:val="20"/>
        </w:rPr>
        <w:t>:</w:t>
      </w:r>
    </w:p>
    <w:p w:rsidR="00BC6D96" w:rsidRPr="006731E7" w:rsidRDefault="00BC6D96" w:rsidP="00BC6D96">
      <w:pPr>
        <w:pStyle w:val="NoSpacing"/>
        <w:ind w:left="720"/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>Sample signature statements for all employees to sign after training:</w:t>
      </w:r>
    </w:p>
    <w:p w:rsidR="008672B2" w:rsidRDefault="00BC6D96" w:rsidP="005A799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 xml:space="preserve">I have had an opportunity to read the required OSHA standards; 29 CFR 1910.1030 </w:t>
      </w:r>
      <w:proofErr w:type="spellStart"/>
      <w:r w:rsidRPr="006731E7">
        <w:rPr>
          <w:sz w:val="20"/>
          <w:szCs w:val="20"/>
        </w:rPr>
        <w:t>Bloodborne</w:t>
      </w:r>
      <w:proofErr w:type="spellEnd"/>
      <w:r w:rsidRPr="006731E7">
        <w:rPr>
          <w:sz w:val="20"/>
          <w:szCs w:val="20"/>
        </w:rPr>
        <w:t xml:space="preserve"> Pathogen Standard, 29 CFR 1910.1200 Hazard Communication Standard, Access to Employee Records, and Worker’s Rights under the Occupational Safety </w:t>
      </w:r>
    </w:p>
    <w:p w:rsidR="008672B2" w:rsidRDefault="00BC6D96" w:rsidP="005A799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>and Health Act of 1970. I have been informed and provided an explanation of the required OSHA standards. I have had an opportunity to have all my questions answered. I have been informed that a review will take place during our facility’s annual training session. It is advised that I follow the before-mentioned standards for OSHA compliance. My signature below confirms</w:t>
      </w:r>
    </w:p>
    <w:p w:rsidR="00626121" w:rsidRPr="00C829D2" w:rsidRDefault="00BC6D96" w:rsidP="005A799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 xml:space="preserve"> that I have been trained according to OSHA requirements and I understand my responsibilities.</w:t>
      </w:r>
      <w:r w:rsidR="00626121" w:rsidRPr="00626121">
        <w:rPr>
          <w:b/>
          <w:sz w:val="20"/>
          <w:szCs w:val="20"/>
        </w:rPr>
        <w:t xml:space="preserve"> </w:t>
      </w:r>
    </w:p>
    <w:p w:rsidR="00C829D2" w:rsidRPr="00C829D2" w:rsidRDefault="00C829D2" w:rsidP="00C829D2">
      <w:pPr>
        <w:pStyle w:val="NoSpacing"/>
        <w:rPr>
          <w:sz w:val="20"/>
          <w:szCs w:val="20"/>
        </w:rPr>
      </w:pPr>
    </w:p>
    <w:p w:rsidR="00C829D2" w:rsidRPr="00C829D2" w:rsidRDefault="00C829D2" w:rsidP="00C829D2">
      <w:pPr>
        <w:pStyle w:val="NoSpacing"/>
        <w:numPr>
          <w:ilvl w:val="0"/>
          <w:numId w:val="1"/>
        </w:numPr>
        <w:rPr>
          <w:rStyle w:val="Hyperlink"/>
          <w:rFonts w:ascii="Calibri" w:eastAsia="Times New Roman" w:hAnsi="Calibri" w:cs="Times New Roman"/>
          <w:color w:val="auto"/>
          <w:sz w:val="20"/>
          <w:szCs w:val="20"/>
          <w:u w:val="none"/>
        </w:rPr>
      </w:pPr>
      <w:r w:rsidRPr="00C829D2">
        <w:rPr>
          <w:rStyle w:val="Hyperlink"/>
          <w:b/>
          <w:color w:val="auto"/>
          <w:sz w:val="20"/>
          <w:szCs w:val="20"/>
          <w:u w:val="none"/>
        </w:rPr>
        <w:t>TRAINING RECORDS SHOULD INCLUDE: DATE, CONTENTS OR SUMMARY, NAME &amp; QUALIFICATION OF TRAINER, NAMES &amp; JOB TITLES OF ATTENDEES AND SIGNATURE OF ATTENDEES.  KEEP FOR 3 YEARS.</w:t>
      </w:r>
    </w:p>
    <w:p w:rsidR="00C829D2" w:rsidRPr="00C829D2" w:rsidRDefault="00C829D2" w:rsidP="00C829D2">
      <w:pPr>
        <w:pStyle w:val="NoSpacing"/>
        <w:rPr>
          <w:rStyle w:val="Hyperlink"/>
          <w:b/>
          <w:color w:val="auto"/>
          <w:sz w:val="20"/>
          <w:szCs w:val="20"/>
          <w:u w:val="none"/>
        </w:rPr>
      </w:pPr>
    </w:p>
    <w:p w:rsidR="005A7991" w:rsidRPr="006731E7" w:rsidRDefault="005A7991" w:rsidP="005A7991">
      <w:pPr>
        <w:pStyle w:val="NoSpacing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 xml:space="preserve">MEDICAL RECORDS SHOULD CONTAIN THE FOLLOWING:  </w:t>
      </w:r>
    </w:p>
    <w:p w:rsidR="005A7991" w:rsidRPr="006731E7" w:rsidRDefault="005A7991" w:rsidP="005A7991">
      <w:pPr>
        <w:pStyle w:val="NoSpacing"/>
        <w:ind w:firstLine="720"/>
        <w:jc w:val="both"/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>**KEEP CONFIDENTIAL; MAINTAIN FOR LENGTH OF EMPLOYMENT +30 YEARS</w:t>
      </w:r>
    </w:p>
    <w:p w:rsidR="005A7991" w:rsidRPr="006731E7" w:rsidRDefault="005A7991" w:rsidP="005A799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ab/>
        <w:t>Name and social security number of the employee</w:t>
      </w:r>
    </w:p>
    <w:p w:rsidR="005A7991" w:rsidRPr="006731E7" w:rsidRDefault="005A7991" w:rsidP="005A799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ab/>
        <w:t>Copy of the employee’s Hepatitis B vaccination series and results of vaccination series (titer)</w:t>
      </w:r>
    </w:p>
    <w:p w:rsidR="005A7991" w:rsidRPr="006731E7" w:rsidRDefault="005A7991" w:rsidP="005A799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ab/>
        <w:t xml:space="preserve">Copies of </w:t>
      </w:r>
      <w:r>
        <w:rPr>
          <w:sz w:val="20"/>
          <w:szCs w:val="20"/>
        </w:rPr>
        <w:t xml:space="preserve">results of medical examinations/ </w:t>
      </w:r>
      <w:r w:rsidRPr="006731E7">
        <w:rPr>
          <w:sz w:val="20"/>
          <w:szCs w:val="20"/>
        </w:rPr>
        <w:tab/>
        <w:t>Medical testing and follow-up procedures</w:t>
      </w:r>
    </w:p>
    <w:p w:rsidR="005A7991" w:rsidRPr="006731E7" w:rsidRDefault="005A7991" w:rsidP="005A799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ab/>
        <w:t>Copies of health care professional’s written opinion (if employee chooses to share results)</w:t>
      </w:r>
    </w:p>
    <w:p w:rsidR="005A7991" w:rsidRPr="006731E7" w:rsidRDefault="005A7991" w:rsidP="005A7991">
      <w:pPr>
        <w:pStyle w:val="NoSpacing"/>
        <w:rPr>
          <w:sz w:val="20"/>
          <w:szCs w:val="20"/>
        </w:rPr>
      </w:pPr>
      <w:r w:rsidRPr="006731E7">
        <w:rPr>
          <w:sz w:val="20"/>
          <w:szCs w:val="20"/>
        </w:rPr>
        <w:tab/>
        <w:t>Copies of the information provided to the health care professional</w:t>
      </w:r>
    </w:p>
    <w:p w:rsidR="00626121" w:rsidRPr="00626121" w:rsidRDefault="00626121" w:rsidP="00626121">
      <w:pPr>
        <w:pStyle w:val="NoSpacing"/>
        <w:rPr>
          <w:sz w:val="20"/>
          <w:szCs w:val="20"/>
        </w:rPr>
      </w:pPr>
    </w:p>
    <w:p w:rsidR="00C57EA1" w:rsidRDefault="00C57EA1" w:rsidP="00C57EA1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6731E7">
        <w:rPr>
          <w:b/>
          <w:sz w:val="20"/>
          <w:szCs w:val="20"/>
        </w:rPr>
        <w:t>PREPARING FOR AN O.S.H.A. INSPECTION</w:t>
      </w:r>
      <w:r w:rsidR="008A6626" w:rsidRPr="006731E7">
        <w:rPr>
          <w:b/>
          <w:sz w:val="20"/>
          <w:szCs w:val="20"/>
        </w:rPr>
        <w:t>:</w:t>
      </w:r>
      <w:r w:rsidRPr="006731E7">
        <w:rPr>
          <w:b/>
          <w:sz w:val="20"/>
          <w:szCs w:val="20"/>
        </w:rPr>
        <w:t xml:space="preserve"> Refer to O.S.H.A. Fact Sheet: ‘O.S.H.A. Inspections’</w:t>
      </w:r>
    </w:p>
    <w:p w:rsidR="00D3322C" w:rsidRDefault="00D3322C" w:rsidP="00D3322C">
      <w:pPr>
        <w:pStyle w:val="NoSpacing"/>
        <w:rPr>
          <w:b/>
          <w:sz w:val="20"/>
          <w:szCs w:val="20"/>
        </w:rPr>
      </w:pPr>
    </w:p>
    <w:p w:rsidR="00705A7E" w:rsidRPr="006731E7" w:rsidRDefault="00643E56" w:rsidP="00705A7E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A7E" w:rsidRPr="00AD4B7E" w:rsidRDefault="00705A7E" w:rsidP="001B4473">
      <w:pPr>
        <w:pStyle w:val="NoSpacing"/>
        <w:ind w:left="-450"/>
        <w:rPr>
          <w:b/>
          <w:u w:val="single"/>
        </w:rPr>
      </w:pPr>
      <w:r w:rsidRPr="00AD4B7E">
        <w:rPr>
          <w:b/>
          <w:u w:val="single"/>
        </w:rPr>
        <w:lastRenderedPageBreak/>
        <w:t>SECTION 2: BLOODBORNE PATHOGENS, EXPOSURE POTENTIAL, ENGINEERING &amp; WORK PRACTICE CONTROLS, NEEDLE</w:t>
      </w:r>
      <w:r w:rsidR="003601E5" w:rsidRPr="00AD4B7E">
        <w:rPr>
          <w:b/>
          <w:u w:val="single"/>
        </w:rPr>
        <w:t xml:space="preserve"> </w:t>
      </w:r>
      <w:r w:rsidRPr="00AD4B7E">
        <w:rPr>
          <w:b/>
          <w:u w:val="single"/>
        </w:rPr>
        <w:t>SAFETY AND PREVENTION ACT, SHARPS INJURY PROTECTION</w:t>
      </w:r>
    </w:p>
    <w:p w:rsidR="001B3AAC" w:rsidRPr="00AD4B7E" w:rsidRDefault="001B3AAC" w:rsidP="00AD4B7E">
      <w:pPr>
        <w:pStyle w:val="NoSpacing"/>
        <w:tabs>
          <w:tab w:val="left" w:pos="7462"/>
        </w:tabs>
        <w:ind w:left="-720"/>
        <w:rPr>
          <w:b/>
          <w:u w:val="single"/>
        </w:rPr>
      </w:pPr>
    </w:p>
    <w:p w:rsidR="005A7991" w:rsidRPr="000E2B00" w:rsidRDefault="00705A7E" w:rsidP="006D04E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E2B00">
        <w:rPr>
          <w:b/>
          <w:sz w:val="20"/>
          <w:szCs w:val="20"/>
        </w:rPr>
        <w:t xml:space="preserve">ENGINEERING CONTROLS: Controls that isolate or remove the </w:t>
      </w:r>
      <w:proofErr w:type="spellStart"/>
      <w:r w:rsidRPr="000E2B00">
        <w:rPr>
          <w:b/>
          <w:sz w:val="20"/>
          <w:szCs w:val="20"/>
        </w:rPr>
        <w:t>bloodborne</w:t>
      </w:r>
      <w:proofErr w:type="spellEnd"/>
      <w:r w:rsidRPr="000E2B00">
        <w:rPr>
          <w:b/>
          <w:sz w:val="20"/>
          <w:szCs w:val="20"/>
        </w:rPr>
        <w:t xml:space="preserve"> pathogen hazard from the workplace. </w:t>
      </w:r>
    </w:p>
    <w:p w:rsidR="00705A7E" w:rsidRPr="000E2B00" w:rsidRDefault="00705A7E" w:rsidP="005A7991">
      <w:pPr>
        <w:pStyle w:val="NoSpacing"/>
        <w:rPr>
          <w:sz w:val="20"/>
          <w:szCs w:val="20"/>
        </w:rPr>
      </w:pPr>
      <w:r w:rsidRPr="000E2B00">
        <w:rPr>
          <w:sz w:val="20"/>
          <w:szCs w:val="20"/>
        </w:rPr>
        <w:t>(e.g.: Sharps containers, blade removal devices, recapping devices, retractable scalpel blades)</w:t>
      </w:r>
    </w:p>
    <w:p w:rsidR="00705A7E" w:rsidRPr="000E2B00" w:rsidRDefault="00705A7E" w:rsidP="00705A7E">
      <w:pPr>
        <w:pStyle w:val="NoSpacing"/>
        <w:rPr>
          <w:b/>
          <w:sz w:val="20"/>
          <w:szCs w:val="20"/>
        </w:rPr>
      </w:pPr>
    </w:p>
    <w:p w:rsidR="00D51BF8" w:rsidRDefault="00705A7E" w:rsidP="00D51BF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E2B00">
        <w:rPr>
          <w:b/>
          <w:sz w:val="20"/>
          <w:szCs w:val="20"/>
        </w:rPr>
        <w:t>WORK PRACTICE CONTROLS: Controls that reduce the</w:t>
      </w:r>
      <w:r w:rsidRPr="000E2B00">
        <w:rPr>
          <w:sz w:val="20"/>
          <w:szCs w:val="20"/>
        </w:rPr>
        <w:t xml:space="preserve"> </w:t>
      </w:r>
      <w:r w:rsidRPr="000E2B00">
        <w:rPr>
          <w:b/>
          <w:sz w:val="20"/>
          <w:szCs w:val="20"/>
        </w:rPr>
        <w:t>likelihood of exposure by altering the manner in which a task is performed.</w:t>
      </w:r>
      <w:r w:rsidRPr="000E2B00">
        <w:rPr>
          <w:sz w:val="20"/>
          <w:szCs w:val="20"/>
        </w:rPr>
        <w:t xml:space="preserve"> (e.g.: good housekeeping, appropriate personal hygiene practices, rubber dams, decontamination schedule, no</w:t>
      </w:r>
    </w:p>
    <w:p w:rsidR="00D3322C" w:rsidRDefault="00705A7E" w:rsidP="00D51BF8">
      <w:pPr>
        <w:pStyle w:val="NoSpacing"/>
        <w:rPr>
          <w:sz w:val="20"/>
          <w:szCs w:val="20"/>
        </w:rPr>
      </w:pPr>
      <w:r w:rsidRPr="00D51BF8">
        <w:rPr>
          <w:sz w:val="20"/>
          <w:szCs w:val="20"/>
        </w:rPr>
        <w:t xml:space="preserve">hand-scrubbing, wearing utility gloves,  lids on ultrasonic units, secondary labels, high volume evacuators, restricting food, </w:t>
      </w:r>
    </w:p>
    <w:p w:rsidR="00705A7E" w:rsidRPr="00D51BF8" w:rsidRDefault="00705A7E" w:rsidP="00D51BF8">
      <w:pPr>
        <w:pStyle w:val="NoSpacing"/>
        <w:rPr>
          <w:sz w:val="20"/>
          <w:szCs w:val="20"/>
        </w:rPr>
      </w:pPr>
      <w:r w:rsidRPr="00D51BF8">
        <w:rPr>
          <w:sz w:val="20"/>
          <w:szCs w:val="20"/>
        </w:rPr>
        <w:t xml:space="preserve">drinks, chewing gum, or changing contacts in areas where </w:t>
      </w:r>
      <w:proofErr w:type="spellStart"/>
      <w:r w:rsidRPr="00D51BF8">
        <w:rPr>
          <w:sz w:val="20"/>
          <w:szCs w:val="20"/>
        </w:rPr>
        <w:t>bloodborne</w:t>
      </w:r>
      <w:proofErr w:type="spellEnd"/>
      <w:r w:rsidRPr="00D51BF8">
        <w:rPr>
          <w:sz w:val="20"/>
          <w:szCs w:val="20"/>
        </w:rPr>
        <w:t xml:space="preserve"> pathogens may be present.)</w:t>
      </w:r>
    </w:p>
    <w:p w:rsidR="000F210A" w:rsidRPr="000E2B00" w:rsidRDefault="000F210A" w:rsidP="000F210A">
      <w:pPr>
        <w:pStyle w:val="NoSpacing"/>
        <w:rPr>
          <w:sz w:val="20"/>
          <w:szCs w:val="20"/>
        </w:rPr>
      </w:pPr>
    </w:p>
    <w:p w:rsidR="00705A7E" w:rsidRPr="000E2B00" w:rsidRDefault="00705A7E" w:rsidP="00705A7E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E2B00">
        <w:rPr>
          <w:b/>
          <w:sz w:val="20"/>
          <w:szCs w:val="20"/>
        </w:rPr>
        <w:t>N</w:t>
      </w:r>
      <w:r w:rsidR="00B90580" w:rsidRPr="000E2B00">
        <w:rPr>
          <w:b/>
          <w:sz w:val="20"/>
          <w:szCs w:val="20"/>
        </w:rPr>
        <w:t xml:space="preserve">EEDLE </w:t>
      </w:r>
      <w:r w:rsidRPr="000E2B00">
        <w:rPr>
          <w:b/>
          <w:sz w:val="20"/>
          <w:szCs w:val="20"/>
        </w:rPr>
        <w:t>SAFETY AND PREVENTION ACT OF 2001:</w:t>
      </w:r>
      <w:r w:rsidRPr="000E2B00">
        <w:rPr>
          <w:sz w:val="20"/>
          <w:szCs w:val="20"/>
        </w:rPr>
        <w:t>(Law regarding requirements of needle stick safety)</w:t>
      </w:r>
    </w:p>
    <w:p w:rsidR="00705A7E" w:rsidRPr="000E2B00" w:rsidRDefault="00705A7E" w:rsidP="00461CA3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E2B00">
        <w:rPr>
          <w:sz w:val="20"/>
          <w:szCs w:val="20"/>
        </w:rPr>
        <w:t>Requires that employers identify and make use of effective and safer medical devices</w:t>
      </w:r>
    </w:p>
    <w:p w:rsidR="00705A7E" w:rsidRPr="000E2B00" w:rsidRDefault="00705A7E" w:rsidP="00461CA3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E2B00">
        <w:rPr>
          <w:sz w:val="20"/>
          <w:szCs w:val="20"/>
        </w:rPr>
        <w:t>Evaluations are performed annually on each type of needle stick prevention device</w:t>
      </w:r>
    </w:p>
    <w:p w:rsidR="00705A7E" w:rsidRPr="000E2B00" w:rsidRDefault="005A7991" w:rsidP="00461CA3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E2B00">
        <w:rPr>
          <w:sz w:val="20"/>
          <w:szCs w:val="20"/>
        </w:rPr>
        <w:t>Evaluations must be kept for 2</w:t>
      </w:r>
      <w:r w:rsidR="00705A7E" w:rsidRPr="000E2B00">
        <w:rPr>
          <w:sz w:val="20"/>
          <w:szCs w:val="20"/>
        </w:rPr>
        <w:t xml:space="preserve"> years</w:t>
      </w:r>
    </w:p>
    <w:p w:rsidR="00D55BF6" w:rsidRPr="000E2B00" w:rsidRDefault="00D55BF6" w:rsidP="00705A7E">
      <w:pPr>
        <w:pStyle w:val="NoSpacing"/>
        <w:tabs>
          <w:tab w:val="left" w:pos="0"/>
        </w:tabs>
        <w:rPr>
          <w:sz w:val="20"/>
          <w:szCs w:val="20"/>
        </w:rPr>
      </w:pPr>
    </w:p>
    <w:p w:rsidR="00705A7E" w:rsidRPr="000E2B00" w:rsidRDefault="00705A7E" w:rsidP="00705A7E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0E2B00">
        <w:rPr>
          <w:b/>
          <w:sz w:val="20"/>
          <w:szCs w:val="20"/>
        </w:rPr>
        <w:t>UTILIZE THE FOLLOWING SAMPLE TO COMPLETE A SAFETY DEVICE EV</w:t>
      </w:r>
      <w:r w:rsidR="008652D6">
        <w:rPr>
          <w:b/>
          <w:sz w:val="20"/>
          <w:szCs w:val="20"/>
        </w:rPr>
        <w:t>ALUATION FOR EACH SAFETY DEVICE:</w:t>
      </w:r>
      <w:r w:rsidRPr="000E2B00">
        <w:rPr>
          <w:b/>
          <w:sz w:val="20"/>
          <w:szCs w:val="20"/>
        </w:rPr>
        <w:t xml:space="preserve"> 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</w:t>
      </w:r>
      <w:r w:rsidRPr="000E2B00">
        <w:rPr>
          <w:rFonts w:eastAsia="Times New Roman" w:cs="Times New Roman"/>
          <w:b/>
          <w:sz w:val="20"/>
          <w:szCs w:val="20"/>
        </w:rPr>
        <w:t>Safety Device Evaluation</w:t>
      </w:r>
    </w:p>
    <w:p w:rsidR="00705A7E" w:rsidRPr="000E2B00" w:rsidRDefault="00705A7E" w:rsidP="00705A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Date: ________________    Name of Device: __________________________________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Name of Company purchased from: __________________________________________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Description of device (include safety feature):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________________________________________________________________________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Device will be used for the following procedures and department used in: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________________________________________________________________________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Evaluation criteria: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Does device use a one-handed technique?  ____yes  ____ no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Does device allow the user to keep their hands &amp; fingers behind the needle ___yes ___no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Does device interfere with treatment of patient? ___ yes  ___ no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Is device’s safety feature effective?  ___ yes  ___ no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Is the device easy to use? ___ yes  ___ no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The following employees have evaluated the safety device and rated approval:  Yes or No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1) _____________________________________________________________________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2) _____________________________________________________________________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3) _____________________________________________________________________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05A7E" w:rsidRPr="000E2B00" w:rsidRDefault="00705A7E" w:rsidP="00705A7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>TIPS WHEN RECAPPING OR DISMANTLING THE NEEDLE FROM THE SYRINGE:</w:t>
      </w:r>
    </w:p>
    <w:p w:rsidR="00705A7E" w:rsidRPr="000E2B00" w:rsidRDefault="00705A7E" w:rsidP="00461CA3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2B00">
        <w:rPr>
          <w:rFonts w:eastAsia="Times New Roman" w:cs="Times New Roman"/>
          <w:sz w:val="20"/>
          <w:szCs w:val="20"/>
        </w:rPr>
        <w:t>Always use a recapping device or one-handed scoop technique to recap syringe needle</w:t>
      </w:r>
    </w:p>
    <w:p w:rsidR="00705A7E" w:rsidRPr="000E2B00" w:rsidRDefault="00705A7E" w:rsidP="00461CA3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2B00">
        <w:rPr>
          <w:rFonts w:eastAsia="Times New Roman" w:cs="Times New Roman"/>
          <w:sz w:val="20"/>
          <w:szCs w:val="20"/>
        </w:rPr>
        <w:t>Train all employees on how to recap needle, remove</w:t>
      </w:r>
      <w:r w:rsidR="00045EFF" w:rsidRPr="000E2B00">
        <w:rPr>
          <w:rFonts w:eastAsia="Times New Roman" w:cs="Times New Roman"/>
          <w:sz w:val="20"/>
          <w:szCs w:val="20"/>
        </w:rPr>
        <w:t>,</w:t>
      </w:r>
      <w:r w:rsidRPr="000E2B00">
        <w:rPr>
          <w:rFonts w:eastAsia="Times New Roman" w:cs="Times New Roman"/>
          <w:sz w:val="20"/>
          <w:szCs w:val="20"/>
        </w:rPr>
        <w:t xml:space="preserve"> AND </w:t>
      </w:r>
      <w:r w:rsidR="005A7991" w:rsidRPr="000E2B00">
        <w:rPr>
          <w:rFonts w:eastAsia="Times New Roman" w:cs="Times New Roman"/>
          <w:sz w:val="20"/>
          <w:szCs w:val="20"/>
        </w:rPr>
        <w:t xml:space="preserve">proper </w:t>
      </w:r>
      <w:r w:rsidRPr="000E2B00">
        <w:rPr>
          <w:rFonts w:eastAsia="Times New Roman" w:cs="Times New Roman"/>
          <w:sz w:val="20"/>
          <w:szCs w:val="20"/>
        </w:rPr>
        <w:t>d</w:t>
      </w:r>
      <w:r w:rsidR="005A7991" w:rsidRPr="000E2B00">
        <w:rPr>
          <w:rFonts w:eastAsia="Times New Roman" w:cs="Times New Roman"/>
          <w:sz w:val="20"/>
          <w:szCs w:val="20"/>
        </w:rPr>
        <w:t>isposal</w:t>
      </w:r>
      <w:r w:rsidRPr="000E2B00">
        <w:rPr>
          <w:rFonts w:eastAsia="Times New Roman" w:cs="Times New Roman"/>
          <w:sz w:val="20"/>
          <w:szCs w:val="20"/>
        </w:rPr>
        <w:t xml:space="preserve"> of </w:t>
      </w:r>
      <w:r w:rsidR="005A7991" w:rsidRPr="000E2B00">
        <w:rPr>
          <w:rFonts w:eastAsia="Times New Roman" w:cs="Times New Roman"/>
          <w:sz w:val="20"/>
          <w:szCs w:val="20"/>
        </w:rPr>
        <w:t xml:space="preserve">contaminated </w:t>
      </w:r>
      <w:r w:rsidRPr="000E2B00">
        <w:rPr>
          <w:rFonts w:eastAsia="Times New Roman" w:cs="Times New Roman"/>
          <w:sz w:val="20"/>
          <w:szCs w:val="20"/>
        </w:rPr>
        <w:t xml:space="preserve">needle </w:t>
      </w:r>
    </w:p>
    <w:p w:rsidR="00705A7E" w:rsidRPr="000E2B00" w:rsidRDefault="00705A7E" w:rsidP="00461CA3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2B00">
        <w:rPr>
          <w:rFonts w:eastAsia="Times New Roman" w:cs="Times New Roman"/>
          <w:sz w:val="20"/>
          <w:szCs w:val="20"/>
        </w:rPr>
        <w:t>Always grip the needle in the ‘hub’ area prior to twisting the needle off the syringe</w:t>
      </w:r>
    </w:p>
    <w:p w:rsidR="00705A7E" w:rsidRDefault="00705A7E" w:rsidP="00461CA3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2B00">
        <w:rPr>
          <w:rFonts w:eastAsia="Times New Roman" w:cs="Times New Roman"/>
          <w:sz w:val="20"/>
          <w:szCs w:val="20"/>
        </w:rPr>
        <w:t xml:space="preserve">Place needle and anesthetic </w:t>
      </w:r>
      <w:proofErr w:type="spellStart"/>
      <w:r w:rsidRPr="000E2B00">
        <w:rPr>
          <w:rFonts w:eastAsia="Times New Roman" w:cs="Times New Roman"/>
          <w:sz w:val="20"/>
          <w:szCs w:val="20"/>
        </w:rPr>
        <w:t>carpule</w:t>
      </w:r>
      <w:proofErr w:type="spellEnd"/>
      <w:r w:rsidRPr="000E2B00">
        <w:rPr>
          <w:rFonts w:eastAsia="Times New Roman" w:cs="Times New Roman"/>
          <w:sz w:val="20"/>
          <w:szCs w:val="20"/>
        </w:rPr>
        <w:t xml:space="preserve"> in the sharps containers, located within the treatment room</w:t>
      </w:r>
    </w:p>
    <w:p w:rsidR="00D3322C" w:rsidRDefault="00D3322C" w:rsidP="00D3322C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C7C0E" w:rsidRDefault="000E2B00" w:rsidP="000E2B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2B00">
        <w:rPr>
          <w:rFonts w:eastAsia="Times New Roman" w:cs="Times New Roman"/>
          <w:b/>
          <w:sz w:val="20"/>
          <w:szCs w:val="20"/>
        </w:rPr>
        <w:t xml:space="preserve">Have a designated safe zone for </w:t>
      </w:r>
      <w:r w:rsidR="007C7C0E">
        <w:rPr>
          <w:rFonts w:eastAsia="Times New Roman" w:cs="Times New Roman"/>
          <w:b/>
          <w:sz w:val="20"/>
          <w:szCs w:val="20"/>
        </w:rPr>
        <w:t>recapping  and placement of syringe(s).</w:t>
      </w:r>
      <w:r w:rsidRPr="000E2B00">
        <w:rPr>
          <w:rFonts w:eastAsia="Times New Roman" w:cs="Times New Roman"/>
          <w:b/>
          <w:sz w:val="20"/>
          <w:szCs w:val="20"/>
        </w:rPr>
        <w:t xml:space="preserve"> </w:t>
      </w:r>
    </w:p>
    <w:p w:rsidR="000E2B00" w:rsidRPr="007C7C0E" w:rsidRDefault="000E2B00" w:rsidP="000E2B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7C7C0E">
        <w:rPr>
          <w:rFonts w:eastAsia="Times New Roman" w:cs="Times New Roman"/>
          <w:b/>
          <w:sz w:val="20"/>
          <w:szCs w:val="20"/>
        </w:rPr>
        <w:t xml:space="preserve">Train employees </w:t>
      </w:r>
      <w:r w:rsidRPr="007C7C0E">
        <w:rPr>
          <w:rFonts w:eastAsia="Times New Roman" w:cs="Times New Roman"/>
          <w:b/>
          <w:sz w:val="20"/>
          <w:szCs w:val="20"/>
          <w:u w:val="single"/>
        </w:rPr>
        <w:t xml:space="preserve">NOT </w:t>
      </w:r>
      <w:r w:rsidRPr="007C7C0E">
        <w:rPr>
          <w:rFonts w:eastAsia="Times New Roman" w:cs="Times New Roman"/>
          <w:b/>
          <w:sz w:val="20"/>
          <w:szCs w:val="20"/>
        </w:rPr>
        <w:t xml:space="preserve">to reach into the </w:t>
      </w:r>
      <w:r w:rsidRPr="007C7C0E">
        <w:rPr>
          <w:rFonts w:eastAsia="Times New Roman" w:cs="Times New Roman"/>
          <w:b/>
          <w:sz w:val="20"/>
          <w:szCs w:val="20"/>
          <w:u w:val="single"/>
        </w:rPr>
        <w:t xml:space="preserve">SAFE ZONE </w:t>
      </w:r>
      <w:r w:rsidRPr="007C7C0E">
        <w:rPr>
          <w:rFonts w:eastAsia="Times New Roman" w:cs="Times New Roman"/>
          <w:b/>
          <w:sz w:val="20"/>
          <w:szCs w:val="20"/>
        </w:rPr>
        <w:t>when needles are being recapped or operator</w:t>
      </w:r>
      <w:r w:rsidR="007C7C0E">
        <w:rPr>
          <w:rFonts w:eastAsia="Times New Roman" w:cs="Times New Roman"/>
          <w:b/>
          <w:sz w:val="20"/>
          <w:szCs w:val="20"/>
        </w:rPr>
        <w:t xml:space="preserve"> handles</w:t>
      </w:r>
      <w:r w:rsidRPr="007C7C0E">
        <w:rPr>
          <w:rFonts w:eastAsia="Times New Roman" w:cs="Times New Roman"/>
          <w:b/>
          <w:sz w:val="20"/>
          <w:szCs w:val="20"/>
        </w:rPr>
        <w:t xml:space="preserve"> additional syringe.</w:t>
      </w:r>
    </w:p>
    <w:p w:rsidR="00705A7E" w:rsidRPr="000E2B00" w:rsidRDefault="00705A7E" w:rsidP="00705A7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05A7E" w:rsidRPr="000E2B00" w:rsidRDefault="00705A7E" w:rsidP="00705A7E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0E2B00">
        <w:rPr>
          <w:b/>
          <w:sz w:val="20"/>
          <w:szCs w:val="20"/>
        </w:rPr>
        <w:t>SHARPS CONTAINERS:</w:t>
      </w:r>
    </w:p>
    <w:p w:rsidR="00705A7E" w:rsidRPr="000E2B00" w:rsidRDefault="00705A7E" w:rsidP="00461CA3">
      <w:pPr>
        <w:pStyle w:val="NoSpacing"/>
        <w:numPr>
          <w:ilvl w:val="0"/>
          <w:numId w:val="23"/>
        </w:numPr>
        <w:rPr>
          <w:sz w:val="20"/>
          <w:szCs w:val="20"/>
        </w:rPr>
      </w:pPr>
      <w:r w:rsidRPr="000E2B00">
        <w:rPr>
          <w:sz w:val="20"/>
          <w:szCs w:val="20"/>
        </w:rPr>
        <w:t xml:space="preserve">Container placement should allow disposal asap-preferably without needing to put the device down </w:t>
      </w:r>
    </w:p>
    <w:p w:rsidR="00705A7E" w:rsidRPr="000E2B00" w:rsidRDefault="00705A7E" w:rsidP="00705A7E">
      <w:pPr>
        <w:pStyle w:val="NoSpacing"/>
        <w:ind w:firstLine="720"/>
        <w:rPr>
          <w:sz w:val="20"/>
          <w:szCs w:val="20"/>
        </w:rPr>
      </w:pPr>
      <w:r w:rsidRPr="000E2B00">
        <w:rPr>
          <w:sz w:val="20"/>
          <w:szCs w:val="20"/>
        </w:rPr>
        <w:t xml:space="preserve">and pick it up again. </w:t>
      </w:r>
    </w:p>
    <w:p w:rsidR="00705A7E" w:rsidRPr="000E2B00" w:rsidRDefault="00705A7E" w:rsidP="006D04E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E2B00">
        <w:rPr>
          <w:sz w:val="20"/>
          <w:szCs w:val="20"/>
        </w:rPr>
        <w:t xml:space="preserve">Container should be within arm’s reach and below eye level at their point of use. Wall-mounted </w:t>
      </w:r>
    </w:p>
    <w:p w:rsidR="00705A7E" w:rsidRPr="000E2B00" w:rsidRDefault="00705A7E" w:rsidP="00705A7E">
      <w:pPr>
        <w:pStyle w:val="NoSpacing"/>
        <w:ind w:left="720"/>
        <w:rPr>
          <w:sz w:val="20"/>
          <w:szCs w:val="20"/>
        </w:rPr>
      </w:pPr>
      <w:r w:rsidRPr="000E2B00">
        <w:rPr>
          <w:sz w:val="20"/>
          <w:szCs w:val="20"/>
        </w:rPr>
        <w:t xml:space="preserve">containers should allow workers access or view the opening of the container. </w:t>
      </w:r>
    </w:p>
    <w:p w:rsidR="00705A7E" w:rsidRPr="000E2B00" w:rsidRDefault="00705A7E" w:rsidP="006D04E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E2B00">
        <w:rPr>
          <w:sz w:val="20"/>
          <w:szCs w:val="20"/>
        </w:rPr>
        <w:t>No furniture or other objects should create an obstacle between the worker’s path and the container.</w:t>
      </w:r>
    </w:p>
    <w:p w:rsidR="00705A7E" w:rsidRPr="000E2B00" w:rsidRDefault="00705A7E" w:rsidP="006D04EA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0E2B00">
        <w:rPr>
          <w:sz w:val="20"/>
          <w:szCs w:val="20"/>
        </w:rPr>
        <w:t>Installation height is within ergonomically acceptable range (52-56” for standing &amp; 38-42” for seated disposal).</w:t>
      </w:r>
    </w:p>
    <w:p w:rsidR="00705A7E" w:rsidRPr="000E2B00" w:rsidRDefault="00705A7E" w:rsidP="006D04EA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0E2B00">
        <w:rPr>
          <w:sz w:val="20"/>
          <w:szCs w:val="20"/>
        </w:rPr>
        <w:t>Containers are visible through placement, color, and signage.</w:t>
      </w:r>
    </w:p>
    <w:p w:rsidR="0085365D" w:rsidRPr="000E2B00" w:rsidRDefault="00705A7E" w:rsidP="006D04EA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0E2B00">
        <w:rPr>
          <w:sz w:val="20"/>
          <w:szCs w:val="20"/>
        </w:rPr>
        <w:t>Container fill-status is visible under current lighting conditions, before sharps are placed in the container.</w:t>
      </w:r>
    </w:p>
    <w:p w:rsidR="001C2560" w:rsidRPr="000E2B00" w:rsidRDefault="001C2560" w:rsidP="006D04E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E2B00">
        <w:rPr>
          <w:sz w:val="20"/>
          <w:szCs w:val="20"/>
        </w:rPr>
        <w:t xml:space="preserve">Container placement shall not cause unnecessary movement when holding the sharp during disposal. </w:t>
      </w:r>
    </w:p>
    <w:p w:rsidR="001C2560" w:rsidRPr="000E2B00" w:rsidRDefault="001C2560" w:rsidP="001C2560">
      <w:pPr>
        <w:pStyle w:val="NoSpacing"/>
        <w:ind w:left="720"/>
        <w:rPr>
          <w:sz w:val="20"/>
          <w:szCs w:val="20"/>
        </w:rPr>
      </w:pPr>
      <w:r w:rsidRPr="000E2B00">
        <w:rPr>
          <w:sz w:val="20"/>
          <w:szCs w:val="20"/>
        </w:rPr>
        <w:t xml:space="preserve">The following locations </w:t>
      </w:r>
      <w:r w:rsidRPr="000E2B00">
        <w:rPr>
          <w:b/>
          <w:sz w:val="20"/>
          <w:szCs w:val="20"/>
        </w:rPr>
        <w:t>should be avoided</w:t>
      </w:r>
      <w:r w:rsidRPr="000E2B00">
        <w:rPr>
          <w:sz w:val="20"/>
          <w:szCs w:val="20"/>
        </w:rPr>
        <w:t xml:space="preserve"> for container placement:</w:t>
      </w:r>
    </w:p>
    <w:p w:rsidR="001C2560" w:rsidRPr="000E2B00" w:rsidRDefault="001C2560" w:rsidP="006D04E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E2B00">
        <w:rPr>
          <w:sz w:val="20"/>
          <w:szCs w:val="20"/>
        </w:rPr>
        <w:t xml:space="preserve">In corners of room </w:t>
      </w:r>
      <w:r w:rsidRPr="000E2B00">
        <w:rPr>
          <w:b/>
          <w:sz w:val="20"/>
          <w:szCs w:val="20"/>
        </w:rPr>
        <w:t xml:space="preserve">or </w:t>
      </w:r>
      <w:r w:rsidRPr="000E2B00">
        <w:rPr>
          <w:sz w:val="20"/>
          <w:szCs w:val="20"/>
        </w:rPr>
        <w:t>on the backs of room doors</w:t>
      </w:r>
    </w:p>
    <w:p w:rsidR="001C2560" w:rsidRPr="000E2B00" w:rsidRDefault="001C2560" w:rsidP="006D04E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E2B00">
        <w:rPr>
          <w:sz w:val="20"/>
          <w:szCs w:val="20"/>
        </w:rPr>
        <w:lastRenderedPageBreak/>
        <w:t>Near light switches or room environment controls</w:t>
      </w:r>
    </w:p>
    <w:p w:rsidR="001C2560" w:rsidRPr="000E2B00" w:rsidRDefault="001C2560" w:rsidP="006D04E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E2B00">
        <w:rPr>
          <w:sz w:val="20"/>
          <w:szCs w:val="20"/>
        </w:rPr>
        <w:t>In areas where people might sit or lie beneath the container</w:t>
      </w:r>
    </w:p>
    <w:p w:rsidR="001C2560" w:rsidRPr="000E2B00" w:rsidRDefault="001C2560" w:rsidP="006D04EA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 w:rsidRPr="000E2B00">
        <w:rPr>
          <w:sz w:val="20"/>
          <w:szCs w:val="20"/>
        </w:rPr>
        <w:t xml:space="preserve">Under cabinets </w:t>
      </w:r>
      <w:r w:rsidRPr="000E2B00">
        <w:rPr>
          <w:b/>
          <w:sz w:val="20"/>
          <w:szCs w:val="20"/>
        </w:rPr>
        <w:t xml:space="preserve">or </w:t>
      </w:r>
      <w:r w:rsidRPr="000E2B00">
        <w:rPr>
          <w:sz w:val="20"/>
          <w:szCs w:val="20"/>
        </w:rPr>
        <w:t xml:space="preserve">on the inside of cabinet doors </w:t>
      </w:r>
      <w:r w:rsidRPr="000E2B00">
        <w:rPr>
          <w:b/>
          <w:sz w:val="20"/>
          <w:szCs w:val="20"/>
        </w:rPr>
        <w:t>or</w:t>
      </w:r>
      <w:r w:rsidRPr="000E2B00">
        <w:rPr>
          <w:sz w:val="20"/>
          <w:szCs w:val="20"/>
        </w:rPr>
        <w:t xml:space="preserve"> under sinks</w:t>
      </w:r>
    </w:p>
    <w:p w:rsidR="001C2560" w:rsidRPr="000E2B00" w:rsidRDefault="001C2560" w:rsidP="006D04E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E2B00">
        <w:rPr>
          <w:sz w:val="20"/>
          <w:szCs w:val="20"/>
        </w:rPr>
        <w:t>Where the container is subject to impact, dislodgement by pedestrian traffic, moving equipment, gurneys, wheelchairs, or swinging doors</w:t>
      </w:r>
    </w:p>
    <w:p w:rsidR="001B3AAC" w:rsidRDefault="001B3AAC" w:rsidP="001B3AAC">
      <w:pPr>
        <w:pStyle w:val="NoSpacing"/>
        <w:ind w:left="720"/>
      </w:pPr>
    </w:p>
    <w:p w:rsidR="001B3AAC" w:rsidRDefault="001B3AAC" w:rsidP="001B4473">
      <w:pPr>
        <w:spacing w:after="0" w:line="240" w:lineRule="auto"/>
        <w:ind w:left="-450" w:right="-720"/>
        <w:rPr>
          <w:rFonts w:ascii="Calibri" w:eastAsia="Times New Roman" w:hAnsi="Calibri" w:cs="Times New Roman"/>
          <w:b/>
          <w:u w:val="single"/>
        </w:rPr>
      </w:pPr>
      <w:r w:rsidRPr="00AD4B7E">
        <w:rPr>
          <w:rFonts w:ascii="Calibri" w:eastAsia="Times New Roman" w:hAnsi="Calibri" w:cs="Times New Roman"/>
          <w:b/>
          <w:u w:val="single"/>
        </w:rPr>
        <w:t>SECTION 3: HEPATITIS B VACCINE AND POST-EXPOSURE</w:t>
      </w:r>
    </w:p>
    <w:p w:rsidR="00F055A6" w:rsidRDefault="00F055A6" w:rsidP="001B3AAC">
      <w:pPr>
        <w:spacing w:after="0" w:line="240" w:lineRule="auto"/>
        <w:ind w:left="-720" w:right="-720"/>
        <w:rPr>
          <w:rFonts w:ascii="Calibri" w:eastAsia="Times New Roman" w:hAnsi="Calibri" w:cs="Times New Roman"/>
          <w:b/>
          <w:u w:val="single"/>
        </w:rPr>
      </w:pPr>
    </w:p>
    <w:p w:rsidR="001B3AAC" w:rsidRPr="00AD4B7E" w:rsidRDefault="001B3AAC" w:rsidP="00461CA3">
      <w:pPr>
        <w:pStyle w:val="NoSpacing"/>
        <w:numPr>
          <w:ilvl w:val="0"/>
          <w:numId w:val="18"/>
        </w:numPr>
        <w:tabs>
          <w:tab w:val="left" w:pos="0"/>
        </w:tabs>
        <w:ind w:left="-360" w:firstLine="0"/>
        <w:rPr>
          <w:b/>
          <w:sz w:val="20"/>
          <w:szCs w:val="20"/>
        </w:rPr>
      </w:pPr>
      <w:r w:rsidRPr="00AD4B7E">
        <w:rPr>
          <w:b/>
          <w:sz w:val="20"/>
          <w:szCs w:val="20"/>
        </w:rPr>
        <w:t xml:space="preserve">HEPATITIS B VACCINATION: </w:t>
      </w:r>
    </w:p>
    <w:p w:rsidR="00045EFF" w:rsidRPr="00AD4B7E" w:rsidRDefault="001B3AAC" w:rsidP="00461CA3">
      <w:pPr>
        <w:pStyle w:val="NoSpacing"/>
        <w:numPr>
          <w:ilvl w:val="0"/>
          <w:numId w:val="21"/>
        </w:numPr>
        <w:tabs>
          <w:tab w:val="left" w:pos="0"/>
        </w:tabs>
        <w:rPr>
          <w:sz w:val="20"/>
          <w:szCs w:val="20"/>
        </w:rPr>
      </w:pPr>
      <w:r w:rsidRPr="00AD4B7E">
        <w:rPr>
          <w:sz w:val="20"/>
          <w:szCs w:val="20"/>
        </w:rPr>
        <w:t>A 3-dose vaccination series is offered to all employees at risk of BBP with follow-up serologic testing</w:t>
      </w:r>
    </w:p>
    <w:p w:rsidR="00045EFF" w:rsidRPr="00AD4B7E" w:rsidRDefault="00045EFF" w:rsidP="00461CA3">
      <w:pPr>
        <w:pStyle w:val="NoSpacing"/>
        <w:numPr>
          <w:ilvl w:val="0"/>
          <w:numId w:val="21"/>
        </w:numPr>
        <w:tabs>
          <w:tab w:val="left" w:pos="0"/>
        </w:tabs>
        <w:rPr>
          <w:sz w:val="20"/>
          <w:szCs w:val="20"/>
        </w:rPr>
      </w:pPr>
      <w:r w:rsidRPr="00AD4B7E">
        <w:rPr>
          <w:sz w:val="20"/>
          <w:szCs w:val="20"/>
        </w:rPr>
        <w:t>Declination form needs to be kept on file for those employees refusing the Hepatitis B vaccine</w:t>
      </w:r>
    </w:p>
    <w:p w:rsidR="00045EFF" w:rsidRPr="00AD4B7E" w:rsidRDefault="00045EFF" w:rsidP="00461CA3">
      <w:pPr>
        <w:pStyle w:val="NoSpacing"/>
        <w:numPr>
          <w:ilvl w:val="0"/>
          <w:numId w:val="21"/>
        </w:numPr>
        <w:tabs>
          <w:tab w:val="left" w:pos="0"/>
        </w:tabs>
        <w:rPr>
          <w:b/>
          <w:sz w:val="20"/>
          <w:szCs w:val="20"/>
        </w:rPr>
      </w:pPr>
      <w:r w:rsidRPr="00AD4B7E">
        <w:rPr>
          <w:sz w:val="20"/>
          <w:szCs w:val="20"/>
        </w:rPr>
        <w:t>No boosters are advised at this time. Should they be at a later date, employer will be responsible to offer</w:t>
      </w:r>
    </w:p>
    <w:p w:rsidR="00045EFF" w:rsidRPr="00AD4B7E" w:rsidRDefault="00045EFF" w:rsidP="00045EFF">
      <w:pPr>
        <w:pStyle w:val="NoSpacing"/>
        <w:tabs>
          <w:tab w:val="left" w:pos="0"/>
        </w:tabs>
        <w:ind w:left="360"/>
        <w:rPr>
          <w:sz w:val="20"/>
          <w:szCs w:val="20"/>
        </w:rPr>
      </w:pPr>
      <w:r w:rsidRPr="00AD4B7E">
        <w:rPr>
          <w:sz w:val="20"/>
          <w:szCs w:val="20"/>
        </w:rPr>
        <w:t xml:space="preserve">and pay for the booster. </w:t>
      </w:r>
    </w:p>
    <w:p w:rsidR="00D3322C" w:rsidRDefault="00045EFF" w:rsidP="00461CA3">
      <w:pPr>
        <w:pStyle w:val="NoSpacing"/>
        <w:numPr>
          <w:ilvl w:val="0"/>
          <w:numId w:val="21"/>
        </w:numPr>
        <w:tabs>
          <w:tab w:val="left" w:pos="0"/>
        </w:tabs>
        <w:rPr>
          <w:sz w:val="20"/>
          <w:szCs w:val="20"/>
        </w:rPr>
      </w:pPr>
      <w:r w:rsidRPr="00AD4B7E">
        <w:rPr>
          <w:sz w:val="20"/>
          <w:szCs w:val="20"/>
        </w:rPr>
        <w:t>Employer cannot request a pre-screening prior to hiring</w:t>
      </w:r>
      <w:r w:rsidR="00B625BC" w:rsidRPr="00AD4B7E">
        <w:rPr>
          <w:sz w:val="20"/>
          <w:szCs w:val="20"/>
        </w:rPr>
        <w:t xml:space="preserve">. </w:t>
      </w:r>
      <w:r w:rsidRPr="00AD4B7E">
        <w:rPr>
          <w:sz w:val="20"/>
          <w:szCs w:val="20"/>
        </w:rPr>
        <w:t xml:space="preserve">Employee may decline and then choose to receive Hepatitis B </w:t>
      </w:r>
    </w:p>
    <w:p w:rsidR="00F055A6" w:rsidRPr="00F055A6" w:rsidRDefault="00045EFF" w:rsidP="00D3322C">
      <w:pPr>
        <w:pStyle w:val="NoSpacing"/>
        <w:tabs>
          <w:tab w:val="left" w:pos="0"/>
        </w:tabs>
        <w:ind w:left="360"/>
        <w:rPr>
          <w:sz w:val="20"/>
          <w:szCs w:val="20"/>
        </w:rPr>
      </w:pPr>
      <w:r w:rsidRPr="00AD4B7E">
        <w:rPr>
          <w:sz w:val="20"/>
          <w:szCs w:val="20"/>
        </w:rPr>
        <w:t>vaccine at a later date. Employer must comply and pay for t</w:t>
      </w:r>
      <w:r w:rsidR="00B625BC" w:rsidRPr="00AD4B7E">
        <w:rPr>
          <w:sz w:val="20"/>
          <w:szCs w:val="20"/>
        </w:rPr>
        <w:t>he vaccine series and titer(s).</w:t>
      </w:r>
    </w:p>
    <w:p w:rsidR="00C52341" w:rsidRDefault="00C52341" w:rsidP="00C52341">
      <w:pPr>
        <w:pStyle w:val="NoSpacing"/>
        <w:tabs>
          <w:tab w:val="left" w:pos="0"/>
        </w:tabs>
        <w:rPr>
          <w:sz w:val="20"/>
          <w:szCs w:val="20"/>
        </w:rPr>
      </w:pPr>
    </w:p>
    <w:p w:rsidR="00045EFF" w:rsidRPr="00AD4B7E" w:rsidRDefault="00045EFF" w:rsidP="00C52341">
      <w:pPr>
        <w:pStyle w:val="NoSpacing"/>
        <w:numPr>
          <w:ilvl w:val="0"/>
          <w:numId w:val="18"/>
        </w:numPr>
        <w:tabs>
          <w:tab w:val="left" w:pos="0"/>
        </w:tabs>
        <w:ind w:left="-360" w:firstLine="0"/>
        <w:rPr>
          <w:sz w:val="20"/>
          <w:szCs w:val="20"/>
        </w:rPr>
      </w:pPr>
      <w:r w:rsidRPr="00AD4B7E">
        <w:rPr>
          <w:b/>
          <w:sz w:val="20"/>
          <w:szCs w:val="20"/>
        </w:rPr>
        <w:t>GENETIC HEPATITIS B VACCINE NON-RESPONDER:</w:t>
      </w:r>
    </w:p>
    <w:p w:rsidR="001B3AAC" w:rsidRPr="00AD4B7E" w:rsidRDefault="001B3AAC" w:rsidP="00461CA3">
      <w:pPr>
        <w:pStyle w:val="NoSpacing"/>
        <w:numPr>
          <w:ilvl w:val="0"/>
          <w:numId w:val="21"/>
        </w:numPr>
        <w:rPr>
          <w:sz w:val="20"/>
          <w:szCs w:val="20"/>
        </w:rPr>
      </w:pPr>
      <w:r w:rsidRPr="00AD4B7E">
        <w:rPr>
          <w:b/>
          <w:sz w:val="20"/>
          <w:szCs w:val="20"/>
        </w:rPr>
        <w:t>Non-Responders</w:t>
      </w:r>
      <w:r w:rsidRPr="00AD4B7E">
        <w:rPr>
          <w:sz w:val="20"/>
          <w:szCs w:val="20"/>
        </w:rPr>
        <w:t xml:space="preserve"> will receive the series a second time and repeat titer to confirm infection status.</w:t>
      </w:r>
    </w:p>
    <w:p w:rsidR="00F055A6" w:rsidRDefault="001B3AAC" w:rsidP="00461CA3">
      <w:pPr>
        <w:pStyle w:val="NoSpacing"/>
        <w:numPr>
          <w:ilvl w:val="0"/>
          <w:numId w:val="21"/>
        </w:numPr>
        <w:rPr>
          <w:sz w:val="20"/>
          <w:szCs w:val="20"/>
        </w:rPr>
      </w:pPr>
      <w:r w:rsidRPr="00AD4B7E">
        <w:rPr>
          <w:b/>
          <w:sz w:val="20"/>
          <w:szCs w:val="20"/>
        </w:rPr>
        <w:t>Non-Responders</w:t>
      </w:r>
      <w:r w:rsidRPr="00AD4B7E">
        <w:rPr>
          <w:sz w:val="20"/>
          <w:szCs w:val="20"/>
        </w:rPr>
        <w:t xml:space="preserve"> will test to confirm infection status at time of exposure. They will receive counseling in regards to taking precautions. Considered susceptible to HBV.  No specific work restrictions. Obtain HBIG within 2 hours to any known or probable parenteral exposure to HB-antigen positive blood.</w:t>
      </w:r>
      <w:r w:rsidR="00045EFF" w:rsidRPr="00AD4B7E">
        <w:rPr>
          <w:sz w:val="20"/>
          <w:szCs w:val="20"/>
        </w:rPr>
        <w:t xml:space="preserve"> Perform blood test to check if Hepatitis B carrier.</w:t>
      </w:r>
    </w:p>
    <w:p w:rsidR="00C52341" w:rsidRDefault="00C52341" w:rsidP="00C52341">
      <w:pPr>
        <w:pStyle w:val="ListParagraph"/>
        <w:spacing w:after="0" w:line="240" w:lineRule="auto"/>
        <w:ind w:left="0" w:right="-720"/>
        <w:rPr>
          <w:sz w:val="20"/>
          <w:szCs w:val="20"/>
        </w:rPr>
      </w:pPr>
    </w:p>
    <w:p w:rsidR="00F055A6" w:rsidRPr="00F055A6" w:rsidRDefault="00F055A6" w:rsidP="00C52341">
      <w:pPr>
        <w:pStyle w:val="ListParagraph"/>
        <w:numPr>
          <w:ilvl w:val="0"/>
          <w:numId w:val="18"/>
        </w:numPr>
        <w:spacing w:after="0" w:line="240" w:lineRule="auto"/>
        <w:ind w:left="-360" w:right="-720" w:firstLine="0"/>
        <w:rPr>
          <w:rFonts w:ascii="Calibri" w:eastAsia="Times New Roman" w:hAnsi="Calibri" w:cs="Times New Roman"/>
          <w:b/>
          <w:sz w:val="20"/>
          <w:szCs w:val="20"/>
        </w:rPr>
      </w:pPr>
      <w:r w:rsidRPr="00F055A6">
        <w:rPr>
          <w:rFonts w:ascii="Calibri" w:eastAsia="Times New Roman" w:hAnsi="Calibri" w:cs="Times New Roman"/>
          <w:b/>
          <w:sz w:val="20"/>
          <w:szCs w:val="20"/>
        </w:rPr>
        <w:t>DENTAL HEALTHCARE PROFESSIONAL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(DHCP) WITH HBV VACCINATION IN REMOTE PAST (NO RECORD OF IMMUNITY)</w:t>
      </w:r>
    </w:p>
    <w:p w:rsidR="00620AF9" w:rsidRPr="00F62F9D" w:rsidRDefault="00620AF9" w:rsidP="00461CA3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62F9D">
        <w:rPr>
          <w:rFonts w:eastAsia="Times New Roman" w:cstheme="minorHAnsi"/>
          <w:sz w:val="20"/>
          <w:szCs w:val="20"/>
        </w:rPr>
        <w:t>Undergo anti-HBs testing upon hiring</w:t>
      </w:r>
      <w:r w:rsidR="00070ED6" w:rsidRPr="00F62F9D">
        <w:rPr>
          <w:rFonts w:eastAsia="Times New Roman" w:cstheme="minorHAnsi"/>
          <w:sz w:val="20"/>
          <w:szCs w:val="20"/>
        </w:rPr>
        <w:t xml:space="preserve"> (titer)</w:t>
      </w:r>
      <w:r w:rsidRPr="00F62F9D">
        <w:rPr>
          <w:rFonts w:eastAsia="Times New Roman" w:cstheme="minorHAnsi"/>
          <w:sz w:val="20"/>
          <w:szCs w:val="20"/>
        </w:rPr>
        <w:t xml:space="preserve">. </w:t>
      </w:r>
    </w:p>
    <w:p w:rsidR="00620AF9" w:rsidRPr="00F62F9D" w:rsidRDefault="00620AF9" w:rsidP="00461CA3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62F9D">
        <w:rPr>
          <w:rFonts w:eastAsia="Times New Roman" w:cstheme="minorHAnsi"/>
          <w:sz w:val="20"/>
          <w:szCs w:val="20"/>
        </w:rPr>
        <w:t>Anti-HBs&gt;10mlU/ml: considered immune</w:t>
      </w:r>
    </w:p>
    <w:p w:rsidR="00620AF9" w:rsidRPr="00F62F9D" w:rsidRDefault="00620AF9" w:rsidP="00461CA3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62F9D">
        <w:rPr>
          <w:rFonts w:eastAsia="Times New Roman" w:cstheme="minorHAnsi"/>
          <w:sz w:val="20"/>
          <w:szCs w:val="20"/>
        </w:rPr>
        <w:t>Anti-HBs&lt;10mlU/ml: receive 1 dose of HBV vaccine followed by testing 1-2 mo. later</w:t>
      </w:r>
    </w:p>
    <w:p w:rsidR="00F055A6" w:rsidRDefault="00620AF9" w:rsidP="00461CA3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F62F9D">
        <w:rPr>
          <w:rFonts w:eastAsia="Times New Roman" w:cstheme="minorHAnsi"/>
          <w:sz w:val="20"/>
          <w:szCs w:val="20"/>
        </w:rPr>
        <w:t>If anti-HBs remains negative, receive 2 additional doses, followed by repeat testing 1-2 mo</w:t>
      </w:r>
      <w:r w:rsidR="00070ED6" w:rsidRPr="00F62F9D">
        <w:rPr>
          <w:rFonts w:eastAsia="Times New Roman" w:cstheme="minorHAnsi"/>
          <w:sz w:val="20"/>
          <w:szCs w:val="20"/>
        </w:rPr>
        <w:t>nths</w:t>
      </w:r>
      <w:r w:rsidRPr="00F62F9D">
        <w:rPr>
          <w:rFonts w:eastAsia="Times New Roman" w:cstheme="minorHAnsi"/>
          <w:sz w:val="20"/>
          <w:szCs w:val="20"/>
        </w:rPr>
        <w:t xml:space="preserve"> after </w:t>
      </w:r>
      <w:r w:rsidR="00070ED6" w:rsidRPr="00F62F9D">
        <w:rPr>
          <w:rFonts w:eastAsia="Times New Roman" w:cstheme="minorHAnsi"/>
          <w:sz w:val="20"/>
          <w:szCs w:val="20"/>
        </w:rPr>
        <w:t xml:space="preserve">the </w:t>
      </w:r>
      <w:r w:rsidRPr="00F62F9D">
        <w:rPr>
          <w:rFonts w:eastAsia="Times New Roman" w:cstheme="minorHAnsi"/>
          <w:sz w:val="20"/>
          <w:szCs w:val="20"/>
        </w:rPr>
        <w:t>last dose</w:t>
      </w:r>
    </w:p>
    <w:p w:rsidR="00F055A6" w:rsidRDefault="00F055A6" w:rsidP="00F055A6">
      <w:pPr>
        <w:pStyle w:val="ListParagraph"/>
        <w:spacing w:after="0" w:line="240" w:lineRule="auto"/>
        <w:ind w:left="360"/>
        <w:rPr>
          <w:rFonts w:eastAsia="Times New Roman" w:cstheme="minorHAnsi"/>
          <w:b/>
          <w:sz w:val="20"/>
          <w:szCs w:val="20"/>
        </w:rPr>
      </w:pPr>
    </w:p>
    <w:p w:rsidR="00F055A6" w:rsidRDefault="00F055A6" w:rsidP="00F055A6">
      <w:pPr>
        <w:pStyle w:val="ListParagraph"/>
        <w:spacing w:after="0" w:line="240" w:lineRule="auto"/>
        <w:ind w:left="360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          N</w:t>
      </w:r>
      <w:r w:rsidR="00070ED6" w:rsidRPr="00F055A6">
        <w:rPr>
          <w:rFonts w:eastAsia="Times New Roman" w:cstheme="minorHAnsi"/>
          <w:b/>
          <w:sz w:val="20"/>
          <w:szCs w:val="20"/>
        </w:rPr>
        <w:t>OTE: From an OSHA perspective, the employer should offer to pay for the titer and remaining</w:t>
      </w:r>
    </w:p>
    <w:p w:rsidR="00070ED6" w:rsidRPr="00F055A6" w:rsidRDefault="00F055A6" w:rsidP="00F055A6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                           </w:t>
      </w:r>
      <w:r w:rsidR="00070ED6" w:rsidRPr="00F055A6">
        <w:rPr>
          <w:rFonts w:eastAsia="Times New Roman" w:cstheme="minorHAnsi"/>
          <w:b/>
          <w:sz w:val="20"/>
          <w:szCs w:val="20"/>
        </w:rPr>
        <w:t xml:space="preserve"> doses of those employees that do not know their immunity status.</w:t>
      </w:r>
    </w:p>
    <w:p w:rsidR="001A3DE6" w:rsidRPr="00070ED6" w:rsidRDefault="001A3DE6" w:rsidP="00F055A6">
      <w:pPr>
        <w:spacing w:after="0" w:line="240" w:lineRule="auto"/>
        <w:jc w:val="center"/>
        <w:rPr>
          <w:rFonts w:eastAsia="Times New Roman" w:cstheme="minorHAnsi"/>
          <w:color w:val="C00000"/>
          <w:sz w:val="20"/>
          <w:szCs w:val="20"/>
        </w:rPr>
      </w:pPr>
    </w:p>
    <w:p w:rsidR="001A3DE6" w:rsidRPr="008644D7" w:rsidRDefault="001A3DE6" w:rsidP="00461CA3">
      <w:pPr>
        <w:pStyle w:val="NoSpacing"/>
        <w:numPr>
          <w:ilvl w:val="0"/>
          <w:numId w:val="18"/>
        </w:numPr>
        <w:tabs>
          <w:tab w:val="left" w:pos="0"/>
        </w:tabs>
        <w:rPr>
          <w:sz w:val="24"/>
          <w:szCs w:val="24"/>
          <w:u w:val="single"/>
        </w:rPr>
      </w:pPr>
      <w:r w:rsidRPr="008644D7">
        <w:rPr>
          <w:b/>
          <w:sz w:val="24"/>
          <w:szCs w:val="24"/>
          <w:u w:val="single"/>
        </w:rPr>
        <w:t>OSHA’s D</w:t>
      </w:r>
      <w:r w:rsidR="00461C58">
        <w:rPr>
          <w:b/>
          <w:sz w:val="24"/>
          <w:szCs w:val="24"/>
          <w:u w:val="single"/>
        </w:rPr>
        <w:t xml:space="preserve">ECLINATION </w:t>
      </w:r>
      <w:r>
        <w:rPr>
          <w:b/>
          <w:sz w:val="24"/>
          <w:szCs w:val="24"/>
          <w:u w:val="single"/>
        </w:rPr>
        <w:t xml:space="preserve">OF HEPATITIS B VACCINATION </w:t>
      </w:r>
      <w:r w:rsidR="00461C58">
        <w:rPr>
          <w:b/>
          <w:sz w:val="24"/>
          <w:szCs w:val="24"/>
          <w:u w:val="single"/>
        </w:rPr>
        <w:t>FORM</w:t>
      </w:r>
      <w:r w:rsidRPr="008644D7">
        <w:rPr>
          <w:b/>
          <w:sz w:val="24"/>
          <w:szCs w:val="24"/>
          <w:u w:val="single"/>
        </w:rPr>
        <w:t>:</w:t>
      </w:r>
    </w:p>
    <w:p w:rsidR="001A3DE6" w:rsidRPr="00AD4B7E" w:rsidRDefault="001A3DE6" w:rsidP="00070ED6">
      <w:pPr>
        <w:pStyle w:val="NoSpacing"/>
        <w:tabs>
          <w:tab w:val="left" w:pos="0"/>
        </w:tabs>
        <w:ind w:left="720"/>
        <w:rPr>
          <w:rFonts w:ascii="Tahoma" w:eastAsia="Times New Roman" w:hAnsi="Tahoma" w:cs="Tahoma"/>
          <w:b/>
          <w:color w:val="C00000"/>
          <w:sz w:val="20"/>
          <w:szCs w:val="20"/>
        </w:rPr>
      </w:pPr>
      <w:r w:rsidRPr="008644D7">
        <w:rPr>
          <w:b/>
          <w:sz w:val="24"/>
          <w:szCs w:val="24"/>
        </w:rPr>
        <w:tab/>
      </w:r>
      <w:r w:rsidRPr="008644D7">
        <w:rPr>
          <w:b/>
          <w:sz w:val="24"/>
          <w:szCs w:val="24"/>
          <w:u w:val="single"/>
        </w:rPr>
        <w:t xml:space="preserve"> https://www.osha.gov/ SLTC/</w:t>
      </w:r>
      <w:proofErr w:type="spellStart"/>
      <w:r w:rsidRPr="008644D7">
        <w:rPr>
          <w:b/>
          <w:sz w:val="24"/>
          <w:szCs w:val="24"/>
          <w:u w:val="single"/>
        </w:rPr>
        <w:t>etools</w:t>
      </w:r>
      <w:proofErr w:type="spellEnd"/>
      <w:r w:rsidRPr="008644D7">
        <w:rPr>
          <w:b/>
          <w:sz w:val="24"/>
          <w:szCs w:val="24"/>
          <w:u w:val="single"/>
        </w:rPr>
        <w:t>/hospital/hazards/</w:t>
      </w:r>
      <w:proofErr w:type="spellStart"/>
      <w:r w:rsidRPr="008644D7">
        <w:rPr>
          <w:b/>
          <w:sz w:val="24"/>
          <w:szCs w:val="24"/>
          <w:u w:val="single"/>
        </w:rPr>
        <w:t>bbp</w:t>
      </w:r>
      <w:proofErr w:type="spellEnd"/>
      <w:r w:rsidRPr="008644D7">
        <w:rPr>
          <w:b/>
          <w:sz w:val="24"/>
          <w:szCs w:val="24"/>
          <w:u w:val="single"/>
        </w:rPr>
        <w:t>/declination.html</w:t>
      </w:r>
    </w:p>
    <w:p w:rsidR="000E2B00" w:rsidRDefault="000E2B00" w:rsidP="000E2B00">
      <w:pPr>
        <w:pStyle w:val="NoSpacing"/>
        <w:rPr>
          <w:color w:val="C00000"/>
          <w:sz w:val="20"/>
          <w:szCs w:val="20"/>
        </w:rPr>
      </w:pPr>
    </w:p>
    <w:p w:rsidR="001B3AAC" w:rsidRPr="008644D7" w:rsidRDefault="00620AF9" w:rsidP="00461CA3">
      <w:pPr>
        <w:pStyle w:val="NoSpacing"/>
        <w:numPr>
          <w:ilvl w:val="0"/>
          <w:numId w:val="27"/>
        </w:numPr>
        <w:rPr>
          <w:b/>
          <w:bCs/>
          <w:sz w:val="24"/>
          <w:szCs w:val="24"/>
          <w:u w:val="single"/>
        </w:rPr>
      </w:pPr>
      <w:r w:rsidRPr="008644D7">
        <w:rPr>
          <w:b/>
          <w:bCs/>
          <w:sz w:val="24"/>
          <w:szCs w:val="24"/>
          <w:u w:val="single"/>
        </w:rPr>
        <w:t>EMPL</w:t>
      </w:r>
      <w:r w:rsidR="001B3AAC" w:rsidRPr="008644D7">
        <w:rPr>
          <w:b/>
          <w:bCs/>
          <w:sz w:val="24"/>
          <w:szCs w:val="24"/>
          <w:u w:val="single"/>
        </w:rPr>
        <w:t xml:space="preserve">OYEE INFORMED REFUSAL OF POST EXPOSURE MEDICAL EVALUATION </w:t>
      </w:r>
      <w:r w:rsidR="008644D7">
        <w:rPr>
          <w:b/>
          <w:bCs/>
          <w:sz w:val="24"/>
          <w:szCs w:val="24"/>
          <w:u w:val="single"/>
        </w:rPr>
        <w:t>FORM:</w:t>
      </w:r>
    </w:p>
    <w:p w:rsidR="00CB5E92" w:rsidRPr="008644D7" w:rsidRDefault="00CB5E92" w:rsidP="00CB5E92">
      <w:pPr>
        <w:pStyle w:val="NoSpacing"/>
        <w:rPr>
          <w:sz w:val="24"/>
          <w:szCs w:val="24"/>
        </w:rPr>
      </w:pPr>
    </w:p>
    <w:p w:rsidR="001B3AAC" w:rsidRPr="00AD4B7E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 xml:space="preserve">I, ____________________________, am employed by Dr._______________________________. </w:t>
      </w:r>
    </w:p>
    <w:p w:rsidR="001B3AAC" w:rsidRPr="00AD4B7E" w:rsidRDefault="001B3AAC" w:rsidP="001B3AAC">
      <w:pPr>
        <w:pStyle w:val="Default"/>
        <w:rPr>
          <w:sz w:val="20"/>
          <w:szCs w:val="20"/>
        </w:rPr>
      </w:pPr>
    </w:p>
    <w:p w:rsidR="003253EF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>Dr. __________________________has provided training regarding infection control and the risk of disease</w:t>
      </w:r>
    </w:p>
    <w:p w:rsidR="001B3AAC" w:rsidRPr="00AD4B7E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 xml:space="preserve">transmission in the dental office. </w:t>
      </w:r>
    </w:p>
    <w:p w:rsidR="001B3AAC" w:rsidRPr="00AD4B7E" w:rsidRDefault="001B3AAC" w:rsidP="001B3AAC">
      <w:pPr>
        <w:pStyle w:val="Default"/>
        <w:rPr>
          <w:sz w:val="20"/>
          <w:szCs w:val="20"/>
        </w:rPr>
      </w:pPr>
    </w:p>
    <w:p w:rsidR="001B3AAC" w:rsidRPr="00AD4B7E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>On _________ , I was involved in the following exposure incident: (</w:t>
      </w:r>
      <w:r w:rsidRPr="00AD4B7E">
        <w:rPr>
          <w:i/>
          <w:iCs/>
          <w:sz w:val="20"/>
          <w:szCs w:val="20"/>
        </w:rPr>
        <w:t>Describe the incident</w:t>
      </w:r>
      <w:r w:rsidRPr="00AD4B7E">
        <w:rPr>
          <w:sz w:val="20"/>
          <w:szCs w:val="20"/>
        </w:rPr>
        <w:t xml:space="preserve">) </w:t>
      </w:r>
    </w:p>
    <w:p w:rsidR="001B3AAC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>_______________________________________________________________________________________</w:t>
      </w:r>
    </w:p>
    <w:p w:rsidR="008644D7" w:rsidRDefault="003253EF" w:rsidP="001B3A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3253EF" w:rsidRPr="00AD4B7E" w:rsidRDefault="003253EF" w:rsidP="001B3AAC">
      <w:pPr>
        <w:pStyle w:val="Default"/>
        <w:rPr>
          <w:sz w:val="20"/>
          <w:szCs w:val="20"/>
        </w:rPr>
      </w:pPr>
    </w:p>
    <w:p w:rsidR="001B3AAC" w:rsidRPr="00AD4B7E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 xml:space="preserve">Dr. ______________ has immediately made available to me the opportunity to receive a confidential </w:t>
      </w:r>
    </w:p>
    <w:p w:rsidR="001B3AAC" w:rsidRPr="00AD4B7E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 xml:space="preserve">post-exposure medical evaluation, at no charge to myself, in order to assure that I have full knowledge </w:t>
      </w:r>
    </w:p>
    <w:p w:rsidR="001B3AAC" w:rsidRPr="00AD4B7E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 xml:space="preserve">of whether I was exposed to or contacted an infectious disease from this incident. I understand that an immediate medical evaluation is recommended. </w:t>
      </w:r>
    </w:p>
    <w:p w:rsidR="001B3AAC" w:rsidRPr="00AD4B7E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 xml:space="preserve">However, I, of my own free will and volition, and despite Dr. _____________’s offer, have elected not to have the medical evaluation. </w:t>
      </w:r>
    </w:p>
    <w:p w:rsidR="001B3AAC" w:rsidRPr="00AD4B7E" w:rsidRDefault="001B3AAC" w:rsidP="001B3AAC">
      <w:pPr>
        <w:pStyle w:val="Default"/>
        <w:rPr>
          <w:sz w:val="20"/>
          <w:szCs w:val="20"/>
        </w:rPr>
      </w:pPr>
    </w:p>
    <w:p w:rsidR="001B3AAC" w:rsidRDefault="001B3AAC" w:rsidP="001B3AAC">
      <w:pPr>
        <w:pStyle w:val="Default"/>
        <w:rPr>
          <w:sz w:val="20"/>
          <w:szCs w:val="20"/>
        </w:rPr>
      </w:pPr>
      <w:r w:rsidRPr="00AD4B7E">
        <w:rPr>
          <w:sz w:val="20"/>
          <w:szCs w:val="20"/>
        </w:rPr>
        <w:t xml:space="preserve">Employee signature: _______________________________   Date: _________ </w:t>
      </w:r>
    </w:p>
    <w:p w:rsidR="008644D7" w:rsidRDefault="008644D7" w:rsidP="001B3AAC">
      <w:pPr>
        <w:pStyle w:val="Default"/>
        <w:rPr>
          <w:sz w:val="20"/>
          <w:szCs w:val="20"/>
        </w:rPr>
      </w:pPr>
    </w:p>
    <w:p w:rsidR="001B3AAC" w:rsidRDefault="00AD4B7E" w:rsidP="007C7C0E">
      <w:pPr>
        <w:pStyle w:val="Default"/>
        <w:ind w:left="-360" w:firstLine="360"/>
        <w:rPr>
          <w:sz w:val="20"/>
          <w:szCs w:val="20"/>
        </w:rPr>
      </w:pPr>
      <w:r>
        <w:rPr>
          <w:sz w:val="20"/>
          <w:szCs w:val="20"/>
        </w:rPr>
        <w:t>W</w:t>
      </w:r>
      <w:r w:rsidR="001B3AAC" w:rsidRPr="00AD4B7E">
        <w:rPr>
          <w:sz w:val="20"/>
          <w:szCs w:val="20"/>
        </w:rPr>
        <w:t xml:space="preserve">itness signature: ________________________________    Date: _________ </w:t>
      </w:r>
    </w:p>
    <w:p w:rsidR="002403ED" w:rsidRDefault="002403ED" w:rsidP="001B3AAC">
      <w:pPr>
        <w:pStyle w:val="Default"/>
        <w:rPr>
          <w:sz w:val="20"/>
          <w:szCs w:val="20"/>
        </w:rPr>
      </w:pPr>
    </w:p>
    <w:p w:rsidR="007C7C0E" w:rsidRPr="00F055A6" w:rsidRDefault="002403ED" w:rsidP="00461CA3">
      <w:pPr>
        <w:pStyle w:val="Default"/>
        <w:numPr>
          <w:ilvl w:val="0"/>
          <w:numId w:val="27"/>
        </w:numPr>
        <w:rPr>
          <w:rFonts w:asciiTheme="minorHAnsi" w:hAnsiTheme="minorHAnsi" w:cstheme="minorHAnsi"/>
          <w:b/>
        </w:rPr>
      </w:pPr>
      <w:r w:rsidRPr="00F055A6">
        <w:rPr>
          <w:rFonts w:asciiTheme="minorHAnsi" w:hAnsiTheme="minorHAnsi" w:cstheme="minorHAnsi"/>
          <w:b/>
        </w:rPr>
        <w:t xml:space="preserve">OSHA’s </w:t>
      </w:r>
      <w:r w:rsidR="00926C38" w:rsidRPr="00F055A6">
        <w:rPr>
          <w:rFonts w:asciiTheme="minorHAnsi" w:hAnsiTheme="minorHAnsi" w:cstheme="minorHAnsi"/>
          <w:b/>
        </w:rPr>
        <w:t>H</w:t>
      </w:r>
      <w:r w:rsidR="008644D7" w:rsidRPr="00F055A6">
        <w:rPr>
          <w:rFonts w:asciiTheme="minorHAnsi" w:hAnsiTheme="minorHAnsi" w:cstheme="minorHAnsi"/>
          <w:b/>
        </w:rPr>
        <w:t>EALTH CARE PROFESSIONAL’S WRITTEN OPINION FORM</w:t>
      </w:r>
      <w:r w:rsidRPr="00F055A6">
        <w:rPr>
          <w:rFonts w:asciiTheme="minorHAnsi" w:hAnsiTheme="minorHAnsi" w:cstheme="minorHAnsi"/>
          <w:b/>
        </w:rPr>
        <w:t xml:space="preserve">:   </w:t>
      </w:r>
    </w:p>
    <w:p w:rsidR="007C7C0E" w:rsidRPr="00F055A6" w:rsidRDefault="00054966" w:rsidP="007C7C0E">
      <w:pPr>
        <w:pStyle w:val="Default"/>
        <w:ind w:left="720"/>
        <w:rPr>
          <w:rFonts w:asciiTheme="minorHAnsi" w:hAnsiTheme="minorHAnsi" w:cstheme="minorHAnsi"/>
          <w:b/>
        </w:rPr>
      </w:pPr>
      <w:hyperlink r:id="rId9" w:history="1">
        <w:r w:rsidR="002403ED" w:rsidRPr="00F055A6">
          <w:rPr>
            <w:rStyle w:val="Hyperlink"/>
            <w:rFonts w:asciiTheme="minorHAnsi" w:hAnsiTheme="minorHAnsi" w:cstheme="minorHAnsi"/>
            <w:b/>
          </w:rPr>
          <w:t>https://www.osha.gov/.../bbp/writtenopinionpostexposureevaluation.html</w:t>
        </w:r>
      </w:hyperlink>
    </w:p>
    <w:p w:rsidR="007C7C0E" w:rsidRPr="00F055A6" w:rsidRDefault="007C7C0E" w:rsidP="007C7C0E">
      <w:pPr>
        <w:pStyle w:val="Default"/>
        <w:ind w:left="-360"/>
        <w:rPr>
          <w:rFonts w:asciiTheme="minorHAnsi" w:hAnsiTheme="minorHAnsi" w:cstheme="minorHAnsi"/>
          <w:b/>
        </w:rPr>
      </w:pPr>
    </w:p>
    <w:p w:rsidR="007C7C0E" w:rsidRPr="00F055A6" w:rsidRDefault="008644D7" w:rsidP="00461CA3">
      <w:pPr>
        <w:pStyle w:val="Default"/>
        <w:numPr>
          <w:ilvl w:val="0"/>
          <w:numId w:val="27"/>
        </w:numPr>
        <w:rPr>
          <w:rFonts w:asciiTheme="minorHAnsi" w:hAnsiTheme="minorHAnsi" w:cstheme="minorHAnsi"/>
          <w:b/>
        </w:rPr>
      </w:pPr>
      <w:r w:rsidRPr="00F055A6">
        <w:rPr>
          <w:rFonts w:asciiTheme="minorHAnsi" w:hAnsiTheme="minorHAnsi" w:cstheme="minorHAnsi"/>
          <w:b/>
        </w:rPr>
        <w:t>INCIDENT REPORT FORM:  Refer t</w:t>
      </w:r>
      <w:r w:rsidR="003253EF" w:rsidRPr="00F055A6">
        <w:rPr>
          <w:rFonts w:asciiTheme="minorHAnsi" w:hAnsiTheme="minorHAnsi" w:cstheme="minorHAnsi"/>
          <w:b/>
        </w:rPr>
        <w:t xml:space="preserve">o the ADA compliance manual for a sample </w:t>
      </w:r>
      <w:r w:rsidRPr="00F055A6">
        <w:rPr>
          <w:rFonts w:asciiTheme="minorHAnsi" w:hAnsiTheme="minorHAnsi" w:cstheme="minorHAnsi"/>
          <w:b/>
        </w:rPr>
        <w:t>document</w:t>
      </w:r>
    </w:p>
    <w:p w:rsidR="007B0576" w:rsidRPr="007C7C0E" w:rsidRDefault="007B0576" w:rsidP="00461CA3">
      <w:pPr>
        <w:pStyle w:val="Default"/>
        <w:numPr>
          <w:ilvl w:val="0"/>
          <w:numId w:val="27"/>
        </w:numPr>
        <w:ind w:left="-360" w:firstLine="0"/>
        <w:rPr>
          <w:rFonts w:asciiTheme="minorHAnsi" w:hAnsiTheme="minorHAnsi" w:cstheme="minorHAnsi"/>
          <w:b/>
          <w:sz w:val="22"/>
          <w:szCs w:val="22"/>
        </w:rPr>
      </w:pPr>
      <w:r w:rsidRPr="007C7C0E">
        <w:rPr>
          <w:rFonts w:asciiTheme="minorHAnsi" w:hAnsiTheme="minorHAnsi" w:cstheme="minorHAnsi"/>
          <w:b/>
          <w:sz w:val="22"/>
          <w:szCs w:val="22"/>
        </w:rPr>
        <w:lastRenderedPageBreak/>
        <w:t>RESOURCES FOR ADDITIONAL INFORMATION REGARDING POST-EXPOSURE:</w:t>
      </w:r>
    </w:p>
    <w:p w:rsidR="001A3DE6" w:rsidRPr="007C7C0E" w:rsidRDefault="001A3DE6" w:rsidP="001A3DE6">
      <w:pPr>
        <w:pStyle w:val="NoSpacing"/>
        <w:rPr>
          <w:rFonts w:cstheme="minorHAnsi"/>
          <w:b/>
        </w:rPr>
      </w:pPr>
    </w:p>
    <w:p w:rsidR="001A3DE6" w:rsidRPr="00461C58" w:rsidRDefault="001A3DE6" w:rsidP="007C7C0E">
      <w:pPr>
        <w:pStyle w:val="NoSpacing"/>
        <w:rPr>
          <w:rFonts w:cstheme="minorHAnsi"/>
          <w:b/>
          <w:sz w:val="20"/>
          <w:szCs w:val="20"/>
        </w:rPr>
      </w:pPr>
      <w:r w:rsidRPr="00461C58">
        <w:rPr>
          <w:rFonts w:cstheme="minorHAnsi"/>
          <w:b/>
          <w:sz w:val="20"/>
          <w:szCs w:val="20"/>
        </w:rPr>
        <w:t>“</w:t>
      </w:r>
      <w:r w:rsidRPr="00461C58">
        <w:rPr>
          <w:rFonts w:cstheme="minorHAnsi"/>
          <w:sz w:val="20"/>
          <w:szCs w:val="20"/>
        </w:rPr>
        <w:t>EMPLOYER OBLIGATION AFTER EXPOSURE INCIDENTS OSHA”    www.ada.org</w:t>
      </w:r>
    </w:p>
    <w:p w:rsidR="0042276A" w:rsidRPr="00461C58" w:rsidRDefault="0042276A" w:rsidP="0042276A">
      <w:pPr>
        <w:pStyle w:val="NoSpacing"/>
        <w:rPr>
          <w:rFonts w:cstheme="minorHAnsi"/>
          <w:b/>
          <w:sz w:val="20"/>
          <w:szCs w:val="20"/>
        </w:rPr>
      </w:pPr>
    </w:p>
    <w:p w:rsidR="001C21F8" w:rsidRPr="00461C58" w:rsidRDefault="00C50C8E" w:rsidP="007C7C0E">
      <w:pPr>
        <w:pStyle w:val="NoSpacing"/>
        <w:rPr>
          <w:rFonts w:eastAsia="Times New Roman" w:cstheme="minorHAnsi"/>
          <w:color w:val="000000"/>
          <w:sz w:val="20"/>
          <w:szCs w:val="20"/>
        </w:rPr>
      </w:pPr>
      <w:r w:rsidRPr="00461C58">
        <w:rPr>
          <w:rFonts w:eastAsia="Times New Roman" w:cstheme="minorHAnsi"/>
          <w:color w:val="000000"/>
          <w:sz w:val="20"/>
          <w:szCs w:val="20"/>
        </w:rPr>
        <w:t>‘HEPATITIS B &amp; HEALTHCARE PERSONNEL Q &amp; A’</w:t>
      </w:r>
      <w:r w:rsidR="00D55BF6" w:rsidRPr="00461C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7B0576" w:rsidRPr="00461C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C92E09" w:rsidRPr="00461C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1C21F8" w:rsidRPr="00461C58">
        <w:rPr>
          <w:rFonts w:eastAsia="Times New Roman" w:cstheme="minorHAnsi"/>
          <w:color w:val="000000"/>
          <w:sz w:val="20"/>
          <w:szCs w:val="20"/>
        </w:rPr>
        <w:t>IMMUNIZATION ACTION COALITION     www.immunize.org/catg.d/p2109.pdf</w:t>
      </w:r>
    </w:p>
    <w:p w:rsidR="0042276A" w:rsidRPr="00461C58" w:rsidRDefault="0042276A" w:rsidP="00981BC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C50C8E" w:rsidRPr="00461C58" w:rsidRDefault="00C50C8E" w:rsidP="007C7C0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61C58">
        <w:rPr>
          <w:rFonts w:eastAsia="Times New Roman" w:cstheme="minorHAnsi"/>
          <w:color w:val="000000"/>
          <w:sz w:val="20"/>
          <w:szCs w:val="20"/>
        </w:rPr>
        <w:t>‘PRE-EXPOSURE &amp; POSTEXPOSURE MANAGEMENT RECOMMENDATIONS’</w:t>
      </w:r>
      <w:r w:rsidR="0042276A" w:rsidRPr="00461C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7B0576" w:rsidRPr="00461C58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42276A" w:rsidRPr="00461C58">
        <w:rPr>
          <w:rFonts w:eastAsia="Times New Roman" w:cstheme="minorHAnsi"/>
          <w:color w:val="000000"/>
          <w:sz w:val="20"/>
          <w:szCs w:val="20"/>
        </w:rPr>
        <w:t>www.cdc.gov/mmwr/preview</w:t>
      </w:r>
    </w:p>
    <w:p w:rsidR="0042276A" w:rsidRPr="00461C58" w:rsidRDefault="0042276A" w:rsidP="001C21F8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C21F8" w:rsidRPr="00461C58" w:rsidRDefault="001C21F8" w:rsidP="007C7C0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61C58">
        <w:rPr>
          <w:rFonts w:eastAsia="Times New Roman" w:cstheme="minorHAnsi"/>
          <w:color w:val="000000"/>
          <w:sz w:val="20"/>
          <w:szCs w:val="20"/>
        </w:rPr>
        <w:t>C.D.C. NEEDLESTICK EXPOSURE HOTLINE</w:t>
      </w:r>
      <w:r w:rsidR="0042276A" w:rsidRPr="00461C58">
        <w:rPr>
          <w:rFonts w:eastAsia="Times New Roman" w:cstheme="minorHAnsi"/>
          <w:color w:val="000000"/>
          <w:sz w:val="20"/>
          <w:szCs w:val="20"/>
        </w:rPr>
        <w:t xml:space="preserve">     888</w:t>
      </w:r>
      <w:r w:rsidRPr="00461C58">
        <w:rPr>
          <w:rFonts w:eastAsia="Times New Roman" w:cstheme="minorHAnsi"/>
          <w:color w:val="000000"/>
          <w:sz w:val="20"/>
          <w:szCs w:val="20"/>
        </w:rPr>
        <w:t>-448-4911</w:t>
      </w:r>
    </w:p>
    <w:p w:rsidR="0042276A" w:rsidRPr="00461C58" w:rsidRDefault="0042276A" w:rsidP="001C21F8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C21F8" w:rsidRPr="00461C58" w:rsidRDefault="001C21F8" w:rsidP="007C7C0E">
      <w:pPr>
        <w:spacing w:after="0" w:line="240" w:lineRule="auto"/>
        <w:rPr>
          <w:rStyle w:val="Hyperlink"/>
          <w:rFonts w:eastAsia="Times New Roman" w:cstheme="minorHAnsi"/>
          <w:sz w:val="20"/>
          <w:szCs w:val="20"/>
        </w:rPr>
      </w:pPr>
      <w:r w:rsidRPr="00461C58">
        <w:rPr>
          <w:rFonts w:eastAsia="Times New Roman" w:cstheme="minorHAnsi"/>
          <w:color w:val="000000"/>
          <w:sz w:val="20"/>
          <w:szCs w:val="20"/>
        </w:rPr>
        <w:t>POST-EXPOSU</w:t>
      </w:r>
      <w:r w:rsidR="001A3DE6" w:rsidRPr="00461C58">
        <w:rPr>
          <w:rFonts w:eastAsia="Times New Roman" w:cstheme="minorHAnsi"/>
          <w:color w:val="000000"/>
          <w:sz w:val="20"/>
          <w:szCs w:val="20"/>
        </w:rPr>
        <w:t>RE PROPHYLAXIS (PEP) Recommended by the</w:t>
      </w:r>
      <w:r w:rsidRPr="00461C58">
        <w:rPr>
          <w:rFonts w:eastAsia="Times New Roman" w:cstheme="minorHAnsi"/>
          <w:color w:val="000000"/>
          <w:sz w:val="20"/>
          <w:szCs w:val="20"/>
        </w:rPr>
        <w:t xml:space="preserve"> USPHS:</w:t>
      </w:r>
      <w:r w:rsidR="00C92E09" w:rsidRPr="00461C58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42276A" w:rsidRPr="00461C58">
        <w:rPr>
          <w:rFonts w:eastAsia="Times New Roman" w:cstheme="minorHAnsi"/>
          <w:color w:val="000000"/>
          <w:sz w:val="20"/>
          <w:szCs w:val="20"/>
        </w:rPr>
        <w:t xml:space="preserve"> </w:t>
      </w:r>
      <w:hyperlink r:id="rId10" w:history="1">
        <w:r w:rsidRPr="00461C58">
          <w:rPr>
            <w:rStyle w:val="Hyperlink"/>
            <w:rFonts w:eastAsia="Times New Roman" w:cstheme="minorHAnsi"/>
            <w:sz w:val="20"/>
            <w:szCs w:val="20"/>
          </w:rPr>
          <w:t>http://www/cdc/gpv/mmwr/PDF/rr/rr5011/pdf</w:t>
        </w:r>
      </w:hyperlink>
    </w:p>
    <w:p w:rsidR="008A11F2" w:rsidRPr="00461C58" w:rsidRDefault="008A11F2" w:rsidP="0042276A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A93D4B" w:rsidRPr="00461C58" w:rsidRDefault="00A93D4B" w:rsidP="001B4473">
      <w:pPr>
        <w:pStyle w:val="NoSpacing"/>
        <w:ind w:left="-450"/>
        <w:rPr>
          <w:b/>
        </w:rPr>
      </w:pPr>
      <w:r w:rsidRPr="00461C58">
        <w:rPr>
          <w:b/>
          <w:u w:val="single"/>
        </w:rPr>
        <w:t>SECTION</w:t>
      </w:r>
      <w:r w:rsidR="00FE5D0B" w:rsidRPr="00461C58">
        <w:rPr>
          <w:b/>
          <w:u w:val="single"/>
        </w:rPr>
        <w:t xml:space="preserve"> 4</w:t>
      </w:r>
      <w:r w:rsidR="001C21F8" w:rsidRPr="00461C58">
        <w:rPr>
          <w:b/>
          <w:u w:val="single"/>
        </w:rPr>
        <w:t>:</w:t>
      </w:r>
      <w:r w:rsidRPr="00461C58">
        <w:rPr>
          <w:b/>
          <w:u w:val="single"/>
        </w:rPr>
        <w:t xml:space="preserve"> HAZ</w:t>
      </w:r>
      <w:r w:rsidR="0079191C" w:rsidRPr="00461C58">
        <w:rPr>
          <w:b/>
          <w:u w:val="single"/>
        </w:rPr>
        <w:t>A</w:t>
      </w:r>
      <w:r w:rsidR="009926F1" w:rsidRPr="00461C58">
        <w:rPr>
          <w:b/>
          <w:u w:val="single"/>
        </w:rPr>
        <w:t>RD COMMUNICATION, G.H.S. UPDATE</w:t>
      </w:r>
    </w:p>
    <w:p w:rsidR="00A93D4B" w:rsidRPr="00C93FAA" w:rsidRDefault="00A93D4B" w:rsidP="00A93D4B">
      <w:pPr>
        <w:pStyle w:val="NoSpacing"/>
        <w:tabs>
          <w:tab w:val="left" w:pos="2300"/>
        </w:tabs>
        <w:ind w:left="-720"/>
        <w:rPr>
          <w:b/>
          <w:sz w:val="24"/>
          <w:szCs w:val="24"/>
          <w:u w:val="single"/>
        </w:rPr>
      </w:pPr>
    </w:p>
    <w:p w:rsidR="00A93D4B" w:rsidRPr="00461C58" w:rsidRDefault="00A93D4B" w:rsidP="00461CA3">
      <w:pPr>
        <w:pStyle w:val="NoSpacing"/>
        <w:numPr>
          <w:ilvl w:val="0"/>
          <w:numId w:val="13"/>
        </w:numPr>
        <w:rPr>
          <w:b/>
          <w:sz w:val="20"/>
          <w:szCs w:val="20"/>
        </w:rPr>
      </w:pPr>
      <w:r w:rsidRPr="00461C58">
        <w:rPr>
          <w:b/>
          <w:sz w:val="20"/>
          <w:szCs w:val="20"/>
        </w:rPr>
        <w:t>REQUIREMENTS OF A HAZARD COMMUNICATION PROGRAM:</w:t>
      </w:r>
    </w:p>
    <w:p w:rsidR="00A93D4B" w:rsidRPr="00461C58" w:rsidRDefault="00A93D4B" w:rsidP="00461CA3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461C58">
        <w:rPr>
          <w:sz w:val="20"/>
          <w:szCs w:val="20"/>
        </w:rPr>
        <w:t>WRITTEN HAZARD COMMUNICATION PROGRAM</w:t>
      </w:r>
    </w:p>
    <w:p w:rsidR="00A93D4B" w:rsidRPr="00461C58" w:rsidRDefault="00A93D4B" w:rsidP="00461CA3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461C58">
        <w:rPr>
          <w:sz w:val="20"/>
          <w:szCs w:val="20"/>
        </w:rPr>
        <w:t>CURRENT CHEMICAL LIST FOR ALL HAZARDOUS CHEMICALS USED OR STORED IN FACILITY</w:t>
      </w:r>
    </w:p>
    <w:p w:rsidR="00A93D4B" w:rsidRPr="00461C58" w:rsidRDefault="00A93D4B" w:rsidP="00461CA3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461C58">
        <w:rPr>
          <w:sz w:val="20"/>
          <w:szCs w:val="20"/>
        </w:rPr>
        <w:t>SAFETY DATA SHEETS PRESENT FOR  ALL HAZARDOUS CHEMICALS/PRODUCTS</w:t>
      </w:r>
    </w:p>
    <w:p w:rsidR="00A93D4B" w:rsidRPr="00461C58" w:rsidRDefault="00A93D4B" w:rsidP="00461CA3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461C58">
        <w:rPr>
          <w:sz w:val="20"/>
          <w:szCs w:val="20"/>
        </w:rPr>
        <w:t>EMPLOYEE TRAINING ON HAZARDOUS CHEMICALS THE EMPLOYEE WORKS AROUND, HOW TO READ A SAFETY DATA SHEET AND A CHEMICAL LIST, VERBAL INSTRUCTION ON THE COMPLETE HAZARD COMMUNICATION PROGRAM</w:t>
      </w:r>
    </w:p>
    <w:p w:rsidR="00A93D4B" w:rsidRPr="00461C58" w:rsidRDefault="00A93D4B" w:rsidP="00A93D4B">
      <w:pPr>
        <w:pStyle w:val="NoSpacing"/>
        <w:ind w:left="-720"/>
        <w:rPr>
          <w:sz w:val="20"/>
          <w:szCs w:val="20"/>
        </w:rPr>
      </w:pPr>
    </w:p>
    <w:p w:rsidR="00A93D4B" w:rsidRPr="00461C58" w:rsidRDefault="00A93D4B" w:rsidP="00461CA3">
      <w:pPr>
        <w:pStyle w:val="NoSpacing"/>
        <w:numPr>
          <w:ilvl w:val="0"/>
          <w:numId w:val="13"/>
        </w:numPr>
        <w:rPr>
          <w:b/>
          <w:sz w:val="20"/>
          <w:szCs w:val="20"/>
        </w:rPr>
      </w:pPr>
      <w:r w:rsidRPr="00461C58">
        <w:rPr>
          <w:b/>
          <w:sz w:val="20"/>
          <w:szCs w:val="20"/>
        </w:rPr>
        <w:t>GLOBALLY HARMONIZED SYSTEM OF CLASSIFICATION AND LABELING OF CHEMICALS:</w:t>
      </w:r>
    </w:p>
    <w:p w:rsidR="00A93D4B" w:rsidRPr="00461C58" w:rsidRDefault="00A93D4B" w:rsidP="00461CA3">
      <w:pPr>
        <w:pStyle w:val="NoSpacing"/>
        <w:numPr>
          <w:ilvl w:val="0"/>
          <w:numId w:val="28"/>
        </w:numPr>
        <w:rPr>
          <w:sz w:val="20"/>
          <w:szCs w:val="20"/>
          <w:u w:val="single"/>
        </w:rPr>
      </w:pPr>
      <w:r w:rsidRPr="00461C58">
        <w:rPr>
          <w:sz w:val="20"/>
          <w:szCs w:val="20"/>
        </w:rPr>
        <w:t xml:space="preserve">FINAL DEADLINE FOR FACILITIES TO BE IN COMPLIANCE: </w:t>
      </w:r>
      <w:r w:rsidRPr="00461C58">
        <w:rPr>
          <w:sz w:val="20"/>
          <w:szCs w:val="20"/>
          <w:u w:val="single"/>
        </w:rPr>
        <w:t>JUNE 1, 2016</w:t>
      </w:r>
    </w:p>
    <w:p w:rsidR="00A93D4B" w:rsidRPr="00461C58" w:rsidRDefault="00A93D4B" w:rsidP="00461CA3">
      <w:pPr>
        <w:pStyle w:val="NoSpacing"/>
        <w:numPr>
          <w:ilvl w:val="0"/>
          <w:numId w:val="28"/>
        </w:numPr>
        <w:rPr>
          <w:sz w:val="20"/>
          <w:szCs w:val="20"/>
        </w:rPr>
      </w:pPr>
      <w:r w:rsidRPr="00461C58">
        <w:rPr>
          <w:sz w:val="20"/>
          <w:szCs w:val="20"/>
        </w:rPr>
        <w:t xml:space="preserve">ALL EMPLOYEES NEED TO HAVE TRAINING IN REGARDS TO THE NEW G.H.S.  </w:t>
      </w:r>
    </w:p>
    <w:p w:rsidR="00A93D4B" w:rsidRPr="00070ED6" w:rsidRDefault="00A93D4B" w:rsidP="00461C58">
      <w:pPr>
        <w:pStyle w:val="NoSpacing"/>
        <w:ind w:left="720" w:firstLine="720"/>
        <w:rPr>
          <w:b/>
        </w:rPr>
      </w:pPr>
      <w:r w:rsidRPr="00070ED6">
        <w:rPr>
          <w:b/>
        </w:rPr>
        <w:t>REFER TO O.S.H.A.’S FACT SHEET: HAZARD C</w:t>
      </w:r>
      <w:r w:rsidR="00461C58" w:rsidRPr="00070ED6">
        <w:rPr>
          <w:b/>
        </w:rPr>
        <w:t>OMMUNICATION FINAL RULE: G.H.S.</w:t>
      </w:r>
    </w:p>
    <w:p w:rsidR="00A93D4B" w:rsidRPr="00070ED6" w:rsidRDefault="00A93D4B" w:rsidP="00A93D4B">
      <w:pPr>
        <w:pStyle w:val="NoSpacing"/>
        <w:rPr>
          <w:b/>
          <w:sz w:val="20"/>
          <w:szCs w:val="20"/>
        </w:rPr>
      </w:pPr>
    </w:p>
    <w:p w:rsidR="00461C58" w:rsidRDefault="00A93D4B" w:rsidP="00461CA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  <w:kern w:val="24"/>
          <w:sz w:val="20"/>
          <w:szCs w:val="20"/>
        </w:rPr>
      </w:pPr>
      <w:r w:rsidRPr="00461C58">
        <w:rPr>
          <w:rFonts w:asciiTheme="minorHAnsi" w:hAnsiTheme="minorHAnsi" w:cstheme="minorBidi"/>
          <w:b/>
          <w:bCs/>
          <w:color w:val="000000" w:themeColor="text1"/>
          <w:kern w:val="24"/>
          <w:sz w:val="20"/>
          <w:szCs w:val="20"/>
        </w:rPr>
        <w:t xml:space="preserve">CHEMICAL LIST HEADINGS </w:t>
      </w:r>
    </w:p>
    <w:p w:rsidR="00A93D4B" w:rsidRPr="00461C58" w:rsidRDefault="00461C58" w:rsidP="00461C58">
      <w:pPr>
        <w:pStyle w:val="NormalWeb"/>
        <w:spacing w:before="0" w:beforeAutospacing="0" w:after="0" w:afterAutospacing="0"/>
        <w:ind w:firstLine="360"/>
        <w:rPr>
          <w:rFonts w:asciiTheme="minorHAnsi" w:hAnsiTheme="minorHAnsi" w:cstheme="minorBidi"/>
          <w:b/>
          <w:bCs/>
          <w:color w:val="000000" w:themeColor="text1"/>
          <w:kern w:val="24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000000" w:themeColor="text1"/>
          <w:kern w:val="24"/>
          <w:sz w:val="20"/>
          <w:szCs w:val="20"/>
        </w:rPr>
        <w:t xml:space="preserve">Refer to ADA Compliance Manual for master copy or fabricate on excel spreadsheet utilizing these categories: </w:t>
      </w:r>
    </w:p>
    <w:p w:rsidR="00A93D4B" w:rsidRPr="00461C58" w:rsidRDefault="00A93D4B" w:rsidP="00461CA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  <w:t>HAZARDOUS CHEMICAL</w:t>
      </w:r>
    </w:p>
    <w:p w:rsidR="00A93D4B" w:rsidRPr="00461C58" w:rsidRDefault="00A93D4B" w:rsidP="00461CA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  <w:t>NAME OF PRODUCT</w:t>
      </w:r>
    </w:p>
    <w:p w:rsidR="00A93D4B" w:rsidRPr="00461C58" w:rsidRDefault="00A93D4B" w:rsidP="00461CA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  <w:t>MANUFACTURER</w:t>
      </w:r>
    </w:p>
    <w:p w:rsidR="00A93D4B" w:rsidRPr="00461C58" w:rsidRDefault="00A93D4B" w:rsidP="00461CA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  <w:t xml:space="preserve">HAZARD </w:t>
      </w:r>
      <w:r w:rsidR="00E61CF8" w:rsidRPr="00461C58"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  <w:t>OF PRODUCT</w:t>
      </w:r>
    </w:p>
    <w:p w:rsidR="00A93D4B" w:rsidRPr="00461C58" w:rsidRDefault="00A93D4B" w:rsidP="00461CA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  <w:t xml:space="preserve">IS SDS ON FILE (ANSWER YES OR NO IN THIS SECTION) </w:t>
      </w:r>
    </w:p>
    <w:p w:rsidR="00C57EA1" w:rsidRPr="00461C58" w:rsidRDefault="00C57EA1" w:rsidP="00C57EA1">
      <w:pPr>
        <w:pStyle w:val="NormalWeb"/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0"/>
          <w:szCs w:val="20"/>
        </w:rPr>
      </w:pPr>
    </w:p>
    <w:p w:rsidR="00A93D4B" w:rsidRPr="00461C58" w:rsidRDefault="00A93D4B" w:rsidP="00461CA3">
      <w:pPr>
        <w:pStyle w:val="NoSpacing"/>
        <w:numPr>
          <w:ilvl w:val="0"/>
          <w:numId w:val="13"/>
        </w:numPr>
        <w:rPr>
          <w:b/>
        </w:rPr>
      </w:pPr>
      <w:r w:rsidRPr="00461C58">
        <w:rPr>
          <w:b/>
        </w:rPr>
        <w:t xml:space="preserve">SAMPLE SECONDARY LABEL:                                                </w:t>
      </w:r>
      <w:r w:rsidR="00C93FAA" w:rsidRPr="00461C58">
        <w:rPr>
          <w:b/>
        </w:rPr>
        <w:t xml:space="preserve"> </w:t>
      </w:r>
      <w:r w:rsidR="00461C58">
        <w:rPr>
          <w:b/>
        </w:rPr>
        <w:t xml:space="preserve">                  </w:t>
      </w:r>
      <w:r w:rsidRPr="00461C58">
        <w:rPr>
          <w:b/>
        </w:rPr>
        <w:t>ADD PICTOGRAM(S)</w:t>
      </w:r>
    </w:p>
    <w:p w:rsidR="00A93D4B" w:rsidRPr="00461C58" w:rsidRDefault="008119E9" w:rsidP="008119E9">
      <w:pPr>
        <w:pStyle w:val="NoSpacing"/>
        <w:ind w:left="-720"/>
        <w:rPr>
          <w:b/>
          <w:bCs/>
          <w:color w:val="000000" w:themeColor="text1"/>
          <w:kern w:val="24"/>
        </w:rPr>
      </w:pPr>
      <w:r w:rsidRPr="00461C58">
        <w:rPr>
          <w:b/>
          <w:bCs/>
          <w:color w:val="000000" w:themeColor="text1"/>
          <w:kern w:val="24"/>
        </w:rPr>
        <w:t xml:space="preserve">               P</w:t>
      </w:r>
      <w:r w:rsidR="00A93D4B" w:rsidRPr="00461C58">
        <w:rPr>
          <w:b/>
          <w:bCs/>
          <w:color w:val="000000" w:themeColor="text1"/>
          <w:kern w:val="24"/>
        </w:rPr>
        <w:t xml:space="preserve">roduct: </w:t>
      </w:r>
      <w:proofErr w:type="spellStart"/>
      <w:r w:rsidR="00A93D4B" w:rsidRPr="00461C58">
        <w:rPr>
          <w:b/>
          <w:bCs/>
          <w:color w:val="000000" w:themeColor="text1"/>
          <w:kern w:val="24"/>
        </w:rPr>
        <w:t>BeSafe</w:t>
      </w:r>
      <w:proofErr w:type="spellEnd"/>
      <w:r w:rsidR="00A93D4B" w:rsidRPr="00461C58">
        <w:rPr>
          <w:b/>
          <w:bCs/>
          <w:color w:val="000000" w:themeColor="text1"/>
          <w:kern w:val="24"/>
        </w:rPr>
        <w:t xml:space="preserve"> Enzyme Ultrasonic Cleaner Tabs                              ADD BIOHAZARD STICKER</w:t>
      </w:r>
      <w:r w:rsidR="00AD6686" w:rsidRPr="00461C58">
        <w:rPr>
          <w:b/>
          <w:bCs/>
          <w:color w:val="000000" w:themeColor="text1"/>
          <w:kern w:val="24"/>
        </w:rPr>
        <w:t xml:space="preserve"> (if applicable)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/>
          <w:bCs/>
          <w:color w:val="000000" w:themeColor="text1"/>
          <w:kern w:val="24"/>
        </w:rPr>
        <w:t>Manufacturer</w:t>
      </w:r>
      <w:r w:rsidRPr="00461C58">
        <w:rPr>
          <w:bCs/>
          <w:color w:val="000000" w:themeColor="text1"/>
          <w:kern w:val="24"/>
        </w:rPr>
        <w:t xml:space="preserve">: </w:t>
      </w:r>
      <w:proofErr w:type="spellStart"/>
      <w:r w:rsidRPr="00461C58">
        <w:rPr>
          <w:bCs/>
          <w:color w:val="000000" w:themeColor="text1"/>
          <w:kern w:val="24"/>
        </w:rPr>
        <w:t>Safco</w:t>
      </w:r>
      <w:proofErr w:type="spellEnd"/>
      <w:r w:rsidRPr="00461C58">
        <w:rPr>
          <w:bCs/>
          <w:color w:val="000000" w:themeColor="text1"/>
          <w:kern w:val="24"/>
        </w:rPr>
        <w:t xml:space="preserve"> Dental Supply Co., Inc.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Cs/>
          <w:color w:val="000000" w:themeColor="text1"/>
          <w:kern w:val="24"/>
        </w:rPr>
        <w:t>1111 Corporate Grove Dr.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Cs/>
          <w:color w:val="000000" w:themeColor="text1"/>
          <w:kern w:val="24"/>
        </w:rPr>
        <w:t>Buffalo Grove, IL   60089   USA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/>
          <w:bCs/>
          <w:color w:val="000000" w:themeColor="text1"/>
          <w:kern w:val="24"/>
        </w:rPr>
        <w:t>Health Hazard:</w:t>
      </w:r>
      <w:r w:rsidRPr="00461C58">
        <w:rPr>
          <w:bCs/>
          <w:color w:val="000000" w:themeColor="text1"/>
          <w:kern w:val="24"/>
        </w:rPr>
        <w:t xml:space="preserve">      Danger!   Corrosive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/>
          <w:bCs/>
          <w:color w:val="000000" w:themeColor="text1"/>
          <w:kern w:val="24"/>
        </w:rPr>
        <w:t>Hazard Statement:</w:t>
      </w:r>
      <w:r w:rsidRPr="00461C58">
        <w:rPr>
          <w:bCs/>
          <w:color w:val="000000" w:themeColor="text1"/>
          <w:kern w:val="24"/>
        </w:rPr>
        <w:t xml:space="preserve"> Causes serious eye damage and skin burns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/>
          <w:bCs/>
          <w:color w:val="000000" w:themeColor="text1"/>
          <w:kern w:val="24"/>
        </w:rPr>
        <w:t>Precautionary Statement:</w:t>
      </w:r>
      <w:r w:rsidRPr="00461C58">
        <w:rPr>
          <w:bCs/>
          <w:color w:val="000000" w:themeColor="text1"/>
          <w:kern w:val="24"/>
        </w:rPr>
        <w:t xml:space="preserve">  Do not breathe dust/fume/gas/mist/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proofErr w:type="spellStart"/>
      <w:r w:rsidRPr="00461C58">
        <w:rPr>
          <w:bCs/>
          <w:color w:val="000000" w:themeColor="text1"/>
          <w:kern w:val="24"/>
        </w:rPr>
        <w:t>vapours</w:t>
      </w:r>
      <w:proofErr w:type="spellEnd"/>
      <w:r w:rsidRPr="00461C58">
        <w:rPr>
          <w:bCs/>
          <w:color w:val="000000" w:themeColor="text1"/>
          <w:kern w:val="24"/>
        </w:rPr>
        <w:t>/spray. Wash hands after handling. Wear protective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Cs/>
          <w:color w:val="000000" w:themeColor="text1"/>
          <w:kern w:val="24"/>
        </w:rPr>
        <w:t>gloves/clothing/eye and face protection. Wash contaminated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Cs/>
          <w:color w:val="000000" w:themeColor="text1"/>
          <w:kern w:val="24"/>
        </w:rPr>
        <w:t>clothing before reuse. Store locked up. Dispose of contents/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Cs/>
          <w:color w:val="000000" w:themeColor="text1"/>
          <w:kern w:val="24"/>
        </w:rPr>
        <w:t>container in accordance with Local, State, Federal and Provincial</w:t>
      </w:r>
    </w:p>
    <w:p w:rsidR="00A93D4B" w:rsidRPr="00461C58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461C58">
        <w:rPr>
          <w:bCs/>
          <w:color w:val="000000" w:themeColor="text1"/>
          <w:kern w:val="24"/>
        </w:rPr>
        <w:t>regulations.</w:t>
      </w:r>
    </w:p>
    <w:p w:rsidR="00A93D4B" w:rsidRPr="00461C5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461C58"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</w:rPr>
        <w:t>Emergency First Aid:</w:t>
      </w:r>
    </w:p>
    <w:p w:rsidR="00A93D4B" w:rsidRPr="00461C5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>Eye</w:t>
      </w: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: Rinse cautiously with water for several minutes. Remove contact</w:t>
      </w:r>
    </w:p>
    <w:p w:rsidR="00A93D4B" w:rsidRPr="00461C5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lenses, if present and easy to do. Continue rinsing.</w:t>
      </w:r>
    </w:p>
    <w:p w:rsidR="00A93D4B" w:rsidRPr="00461C5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>Skin (or hair)</w:t>
      </w: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: Remove/Take of immediately all contaminated clothing.</w:t>
      </w:r>
    </w:p>
    <w:p w:rsidR="00A93D4B" w:rsidRPr="00461C5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Rinse  skin with water/shower.</w:t>
      </w:r>
    </w:p>
    <w:p w:rsidR="00A93D4B" w:rsidRPr="00461C5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>Inhalation</w:t>
      </w: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: Remove victim to fresh air and keep at rest in a position</w:t>
      </w:r>
    </w:p>
    <w:p w:rsidR="00A93D4B" w:rsidRPr="00461C5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comfortable for breathing.</w:t>
      </w:r>
    </w:p>
    <w:p w:rsidR="00A93D4B" w:rsidRPr="00461C5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>Ingestion</w:t>
      </w:r>
      <w:r w:rsidRPr="00461C5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: Rinse mouth. Do NOT induce vomiting.</w:t>
      </w:r>
    </w:p>
    <w:p w:rsidR="00291BEE" w:rsidRDefault="00291BEE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</w:p>
    <w:p w:rsidR="00461C58" w:rsidRDefault="00461C58" w:rsidP="00FE5D0B">
      <w:pPr>
        <w:pStyle w:val="NoSpacing"/>
        <w:ind w:left="-720"/>
        <w:rPr>
          <w:b/>
          <w:sz w:val="24"/>
          <w:szCs w:val="24"/>
          <w:u w:val="single"/>
        </w:rPr>
      </w:pPr>
    </w:p>
    <w:p w:rsidR="00FE5D0B" w:rsidRPr="00E35DCC" w:rsidRDefault="00FE5D0B" w:rsidP="001B4473">
      <w:pPr>
        <w:pStyle w:val="NoSpacing"/>
        <w:ind w:left="-450"/>
        <w:rPr>
          <w:b/>
          <w:u w:val="single"/>
        </w:rPr>
      </w:pPr>
      <w:r w:rsidRPr="00E35DCC">
        <w:rPr>
          <w:b/>
          <w:u w:val="single"/>
        </w:rPr>
        <w:lastRenderedPageBreak/>
        <w:t>SECTION</w:t>
      </w:r>
      <w:r w:rsidR="00954E74" w:rsidRPr="00E35DCC">
        <w:rPr>
          <w:b/>
          <w:u w:val="single"/>
        </w:rPr>
        <w:t xml:space="preserve"> 5</w:t>
      </w:r>
      <w:r w:rsidRPr="00E35DCC">
        <w:rPr>
          <w:b/>
          <w:u w:val="single"/>
        </w:rPr>
        <w:t>: SIGNS, LABELS, AND COLOR CODING</w:t>
      </w:r>
    </w:p>
    <w:p w:rsidR="00FE5D0B" w:rsidRPr="00773EEB" w:rsidRDefault="00FE5D0B" w:rsidP="00FE5D0B">
      <w:pPr>
        <w:pStyle w:val="NoSpacing"/>
        <w:ind w:left="-720"/>
      </w:pPr>
    </w:p>
    <w:p w:rsidR="00FE5D0B" w:rsidRPr="00E35DCC" w:rsidRDefault="00FE5D0B" w:rsidP="006D04EA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E35DCC">
        <w:rPr>
          <w:sz w:val="20"/>
          <w:szCs w:val="20"/>
        </w:rPr>
        <w:t xml:space="preserve">Establish a system to ensure that all incoming hazardous chemicals/products are checked for proper labels and  </w:t>
      </w:r>
    </w:p>
    <w:p w:rsidR="00FE5D0B" w:rsidRPr="00E35DCC" w:rsidRDefault="00FE5D0B" w:rsidP="00FE5D0B">
      <w:pPr>
        <w:pStyle w:val="NoSpacing"/>
        <w:ind w:firstLine="720"/>
        <w:rPr>
          <w:sz w:val="20"/>
          <w:szCs w:val="20"/>
        </w:rPr>
      </w:pPr>
      <w:r w:rsidRPr="00E35DCC">
        <w:rPr>
          <w:sz w:val="20"/>
          <w:szCs w:val="20"/>
        </w:rPr>
        <w:t>current safety data sheet.</w:t>
      </w:r>
    </w:p>
    <w:p w:rsidR="00FE5D0B" w:rsidRPr="00E35DCC" w:rsidRDefault="00FE5D0B" w:rsidP="006D04EA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E35DCC">
        <w:rPr>
          <w:sz w:val="20"/>
          <w:szCs w:val="20"/>
        </w:rPr>
        <w:t>Maintain secondary labels on containers that are outside of its original containers</w:t>
      </w:r>
    </w:p>
    <w:p w:rsidR="00FE5D0B" w:rsidRPr="00E35DCC" w:rsidRDefault="00FE5D0B" w:rsidP="006D04EA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E35DCC">
        <w:rPr>
          <w:sz w:val="20"/>
          <w:szCs w:val="20"/>
        </w:rPr>
        <w:t>Utilize signs, labels and color coding where needed and train employees in regards to their meaning.</w:t>
      </w:r>
    </w:p>
    <w:p w:rsidR="00FE5D0B" w:rsidRPr="00E35DCC" w:rsidRDefault="00FE5D0B" w:rsidP="00FE5D0B">
      <w:pPr>
        <w:pStyle w:val="NoSpacing"/>
        <w:rPr>
          <w:sz w:val="20"/>
          <w:szCs w:val="20"/>
        </w:rPr>
      </w:pPr>
    </w:p>
    <w:p w:rsidR="00FE5D0B" w:rsidRPr="00E35DCC" w:rsidRDefault="001B4473" w:rsidP="001B4473">
      <w:pPr>
        <w:pStyle w:val="NoSpacing"/>
        <w:tabs>
          <w:tab w:val="left" w:pos="-540"/>
        </w:tabs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E5D0B" w:rsidRPr="00E35DCC">
        <w:rPr>
          <w:b/>
          <w:sz w:val="20"/>
          <w:szCs w:val="20"/>
        </w:rPr>
        <w:t xml:space="preserve"> LIST ITEMS IN YOUR FACILITY THAT NEED TO HAVE WARNING LABELS PLACED:</w:t>
      </w:r>
    </w:p>
    <w:p w:rsidR="00FE5D0B" w:rsidRPr="00E35DCC" w:rsidRDefault="001B4473" w:rsidP="00556341">
      <w:pPr>
        <w:pStyle w:val="NoSpacing"/>
        <w:tabs>
          <w:tab w:val="left" w:pos="9051"/>
        </w:tabs>
        <w:ind w:left="-720" w:firstLine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35DCC">
        <w:rPr>
          <w:b/>
          <w:sz w:val="20"/>
          <w:szCs w:val="20"/>
        </w:rPr>
        <w:t>_____________</w:t>
      </w:r>
      <w:r w:rsidR="00FE5D0B" w:rsidRPr="00E35DCC">
        <w:rPr>
          <w:b/>
          <w:sz w:val="20"/>
          <w:szCs w:val="20"/>
        </w:rPr>
        <w:t>________________________________________________________________________________________________</w:t>
      </w:r>
    </w:p>
    <w:p w:rsidR="00FE5D0B" w:rsidRPr="00E35DCC" w:rsidRDefault="00FE5D0B" w:rsidP="00FE5D0B">
      <w:pPr>
        <w:pStyle w:val="NoSpacing"/>
        <w:ind w:left="-720"/>
        <w:rPr>
          <w:b/>
          <w:sz w:val="20"/>
          <w:szCs w:val="20"/>
        </w:rPr>
      </w:pPr>
    </w:p>
    <w:p w:rsidR="00ED7790" w:rsidRPr="00E35DCC" w:rsidRDefault="001B4473" w:rsidP="00556341">
      <w:pPr>
        <w:pStyle w:val="NoSpacing"/>
        <w:ind w:left="-720" w:firstLine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E5D0B" w:rsidRPr="00E35DCC">
        <w:rPr>
          <w:b/>
          <w:sz w:val="20"/>
          <w:szCs w:val="20"/>
        </w:rPr>
        <w:t xml:space="preserve">LIST PRODUCTS OUTSIDE OF THEIR ORIGINAL CONTAINERS THAT NEED TO HAVE SECONDARY LABELS MADE: </w:t>
      </w:r>
    </w:p>
    <w:p w:rsidR="00461C58" w:rsidRDefault="001B4473" w:rsidP="00556341">
      <w:pPr>
        <w:pStyle w:val="NoSpacing"/>
        <w:ind w:left="-720" w:firstLine="180"/>
        <w:rPr>
          <w:b/>
        </w:rPr>
      </w:pPr>
      <w:r>
        <w:rPr>
          <w:b/>
          <w:sz w:val="20"/>
          <w:szCs w:val="20"/>
        </w:rPr>
        <w:t xml:space="preserve"> </w:t>
      </w:r>
      <w:r w:rsidR="00E35DCC">
        <w:rPr>
          <w:b/>
          <w:sz w:val="20"/>
          <w:szCs w:val="20"/>
        </w:rPr>
        <w:t>_____________</w:t>
      </w:r>
      <w:r w:rsidR="00461C58" w:rsidRPr="00E35DCC">
        <w:rPr>
          <w:b/>
          <w:sz w:val="20"/>
          <w:szCs w:val="20"/>
        </w:rPr>
        <w:t>________________________________________________________________________________________________</w:t>
      </w:r>
    </w:p>
    <w:p w:rsidR="002A7956" w:rsidRDefault="002A7956" w:rsidP="007D4CA7">
      <w:pPr>
        <w:pStyle w:val="NormalWeb"/>
        <w:spacing w:before="0" w:beforeAutospacing="0" w:after="0" w:afterAutospacing="0"/>
        <w:ind w:left="-720"/>
        <w:rPr>
          <w:rFonts w:asciiTheme="minorHAnsi" w:hAnsiTheme="minorHAnsi" w:cstheme="minorBidi"/>
          <w:b/>
          <w:bCs/>
          <w:color w:val="000000" w:themeColor="text1"/>
          <w:kern w:val="24"/>
          <w:u w:val="single"/>
        </w:rPr>
      </w:pPr>
    </w:p>
    <w:p w:rsidR="007D4CA7" w:rsidRPr="00E35DCC" w:rsidRDefault="007D4CA7" w:rsidP="001B4473">
      <w:pPr>
        <w:pStyle w:val="NormalWeb"/>
        <w:spacing w:before="0" w:beforeAutospacing="0" w:after="0" w:afterAutospacing="0"/>
        <w:ind w:left="-450"/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  <w:u w:val="single"/>
        </w:rPr>
      </w:pPr>
      <w:r w:rsidRPr="00E35DCC"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  <w:u w:val="single"/>
        </w:rPr>
        <w:t xml:space="preserve">SECTION </w:t>
      </w:r>
      <w:r w:rsidR="00954E74" w:rsidRPr="00E35DCC"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  <w:u w:val="single"/>
        </w:rPr>
        <w:t>6</w:t>
      </w:r>
      <w:r w:rsidRPr="00E35DCC"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  <w:u w:val="single"/>
        </w:rPr>
        <w:t>: MEDICAL WASTE</w:t>
      </w:r>
    </w:p>
    <w:p w:rsidR="00D85113" w:rsidRPr="00C93FAA" w:rsidRDefault="00D85113" w:rsidP="007D4CA7">
      <w:pPr>
        <w:pStyle w:val="NormalWeb"/>
        <w:spacing w:before="0" w:beforeAutospacing="0" w:after="0" w:afterAutospacing="0"/>
        <w:ind w:left="-720"/>
        <w:rPr>
          <w:rFonts w:asciiTheme="minorHAnsi" w:hAnsiTheme="minorHAnsi" w:cstheme="minorBidi"/>
          <w:b/>
          <w:bCs/>
          <w:color w:val="000000" w:themeColor="text1"/>
          <w:kern w:val="24"/>
          <w:u w:val="single"/>
        </w:rPr>
      </w:pPr>
    </w:p>
    <w:p w:rsidR="007D4CA7" w:rsidRPr="00E35DCC" w:rsidRDefault="00C57EA1" w:rsidP="00461CA3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E35DCC">
        <w:rPr>
          <w:b/>
          <w:sz w:val="20"/>
          <w:szCs w:val="20"/>
        </w:rPr>
        <w:t>REGULATED WASTE THAT GOES IN THE RED BAG:</w:t>
      </w:r>
    </w:p>
    <w:p w:rsidR="00E61CF8" w:rsidRPr="00E35DCC" w:rsidRDefault="007D4CA7" w:rsidP="00461CA3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E35DCC">
        <w:rPr>
          <w:sz w:val="20"/>
          <w:szCs w:val="20"/>
        </w:rPr>
        <w:t xml:space="preserve">LIQUID OR SEMI-LIQUID FORM OF BLOOD, BLOOD PRODUCTS AND OTHER POTENTIALLY INFECTIOUS </w:t>
      </w:r>
    </w:p>
    <w:p w:rsidR="007D4CA7" w:rsidRPr="00E35DCC" w:rsidRDefault="007D4CA7" w:rsidP="00E61CF8">
      <w:pPr>
        <w:pStyle w:val="NoSpacing"/>
        <w:ind w:left="720" w:firstLine="720"/>
        <w:rPr>
          <w:sz w:val="20"/>
          <w:szCs w:val="20"/>
        </w:rPr>
      </w:pPr>
      <w:r w:rsidRPr="00E35DCC">
        <w:rPr>
          <w:sz w:val="20"/>
          <w:szCs w:val="20"/>
        </w:rPr>
        <w:t xml:space="preserve">MATERIAL (O.P.I.M.) </w:t>
      </w:r>
    </w:p>
    <w:p w:rsidR="00E61CF8" w:rsidRPr="00E35DCC" w:rsidRDefault="007D4CA7" w:rsidP="00461CA3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E35DCC">
        <w:rPr>
          <w:sz w:val="20"/>
          <w:szCs w:val="20"/>
        </w:rPr>
        <w:t xml:space="preserve">ITEMS SATURATED WITH BLOOD/ SALIVA OR O.P.I.M. THAT RELEASES FLUIDS DURING HANDLING (BY </w:t>
      </w:r>
    </w:p>
    <w:p w:rsidR="007D4CA7" w:rsidRPr="00E35DCC" w:rsidRDefault="007D4CA7" w:rsidP="00E61CF8">
      <w:pPr>
        <w:pStyle w:val="NoSpacing"/>
        <w:ind w:left="1080" w:firstLine="360"/>
        <w:rPr>
          <w:sz w:val="20"/>
          <w:szCs w:val="20"/>
        </w:rPr>
      </w:pPr>
      <w:r w:rsidRPr="00E35DCC">
        <w:rPr>
          <w:sz w:val="20"/>
          <w:szCs w:val="20"/>
        </w:rPr>
        <w:t>SQEEZING OR ACTUALLY DRIPPING OR CAKED)</w:t>
      </w:r>
    </w:p>
    <w:p w:rsidR="007D4CA7" w:rsidRPr="00E35DCC" w:rsidRDefault="007D4CA7" w:rsidP="00461CA3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E35DCC">
        <w:rPr>
          <w:sz w:val="20"/>
          <w:szCs w:val="20"/>
        </w:rPr>
        <w:t>PATHOLOGIC WASTE: EXFOLIATED OR EXTRACTED TEETH</w:t>
      </w:r>
    </w:p>
    <w:p w:rsidR="00954E74" w:rsidRPr="00E35DCC" w:rsidRDefault="00954E74" w:rsidP="00954E74">
      <w:pPr>
        <w:pStyle w:val="NoSpacing"/>
        <w:ind w:left="720"/>
        <w:rPr>
          <w:sz w:val="20"/>
          <w:szCs w:val="20"/>
        </w:rPr>
      </w:pPr>
    </w:p>
    <w:p w:rsidR="007D4CA7" w:rsidRPr="00E35DCC" w:rsidRDefault="00C57EA1" w:rsidP="00461CA3">
      <w:pPr>
        <w:pStyle w:val="NoSpacing"/>
        <w:numPr>
          <w:ilvl w:val="0"/>
          <w:numId w:val="15"/>
        </w:numPr>
        <w:tabs>
          <w:tab w:val="left" w:pos="-720"/>
        </w:tabs>
        <w:rPr>
          <w:b/>
          <w:sz w:val="20"/>
          <w:szCs w:val="20"/>
        </w:rPr>
      </w:pPr>
      <w:r w:rsidRPr="00E35DCC">
        <w:rPr>
          <w:b/>
          <w:sz w:val="20"/>
          <w:szCs w:val="20"/>
        </w:rPr>
        <w:t xml:space="preserve">REGULATED WASTE THAT </w:t>
      </w:r>
      <w:r w:rsidR="00461C58" w:rsidRPr="00E35DCC">
        <w:rPr>
          <w:b/>
          <w:sz w:val="20"/>
          <w:szCs w:val="20"/>
        </w:rPr>
        <w:t>GOES IN THE SHARPS CONTAINER:</w:t>
      </w:r>
    </w:p>
    <w:p w:rsidR="00E61CF8" w:rsidRPr="00E35DCC" w:rsidRDefault="007D4CA7" w:rsidP="00461CA3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E35DCC">
        <w:rPr>
          <w:sz w:val="20"/>
          <w:szCs w:val="20"/>
        </w:rPr>
        <w:t xml:space="preserve">CONTAMINATED SHARPS (NEEDLES, SCALPEL BLADES, INSTRUMENTS, BURS, ENDO FILES, BROKEN AND </w:t>
      </w:r>
    </w:p>
    <w:p w:rsidR="007D4CA7" w:rsidRPr="00E35DCC" w:rsidRDefault="007D4CA7" w:rsidP="00E61CF8">
      <w:pPr>
        <w:pStyle w:val="NoSpacing"/>
        <w:ind w:left="720" w:firstLine="720"/>
        <w:rPr>
          <w:sz w:val="20"/>
          <w:szCs w:val="20"/>
        </w:rPr>
      </w:pPr>
      <w:r w:rsidRPr="00E35DCC">
        <w:rPr>
          <w:sz w:val="20"/>
          <w:szCs w:val="20"/>
        </w:rPr>
        <w:t xml:space="preserve">CONTAMINATED GLASS) </w:t>
      </w:r>
    </w:p>
    <w:p w:rsidR="000D3E05" w:rsidRPr="00E35DCC" w:rsidRDefault="007D4CA7" w:rsidP="00461CA3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E35DCC">
        <w:rPr>
          <w:sz w:val="20"/>
          <w:szCs w:val="20"/>
        </w:rPr>
        <w:t>POTENTIAL SHARPS (ANESTHETIC CARPULES THAT COULD POTENTIALLY CONTAINED APIRATED BLOOD)</w:t>
      </w:r>
    </w:p>
    <w:p w:rsidR="000D3E05" w:rsidRPr="00E35DCC" w:rsidRDefault="000D3E05" w:rsidP="000D3E05">
      <w:pPr>
        <w:pStyle w:val="NoSpacing"/>
        <w:ind w:left="1440"/>
        <w:rPr>
          <w:sz w:val="20"/>
          <w:szCs w:val="20"/>
        </w:rPr>
      </w:pPr>
    </w:p>
    <w:p w:rsidR="00954E74" w:rsidRPr="00E35DCC" w:rsidRDefault="007D4CA7" w:rsidP="00461CA3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E35DCC">
        <w:rPr>
          <w:b/>
          <w:sz w:val="20"/>
          <w:szCs w:val="20"/>
        </w:rPr>
        <w:t xml:space="preserve">WHAT ITEMS ARE CURRENTLY BEING PLACED IN YOUR FACILITY’S RED BAG </w:t>
      </w:r>
      <w:r w:rsidR="00543032" w:rsidRPr="00E35DCC">
        <w:rPr>
          <w:b/>
          <w:sz w:val="20"/>
          <w:szCs w:val="20"/>
        </w:rPr>
        <w:t>INCORRECTLY</w:t>
      </w:r>
      <w:r w:rsidRPr="00E35DCC">
        <w:rPr>
          <w:b/>
          <w:sz w:val="20"/>
          <w:szCs w:val="20"/>
        </w:rPr>
        <w:t xml:space="preserve">?  </w:t>
      </w:r>
    </w:p>
    <w:p w:rsidR="00954E74" w:rsidRPr="00E35DCC" w:rsidRDefault="00954E74" w:rsidP="00954E74">
      <w:pPr>
        <w:pStyle w:val="NoSpacing"/>
        <w:rPr>
          <w:sz w:val="20"/>
          <w:szCs w:val="20"/>
          <w:u w:val="single"/>
        </w:rPr>
      </w:pPr>
    </w:p>
    <w:p w:rsidR="007D4CA7" w:rsidRPr="00E35DCC" w:rsidRDefault="007D4CA7" w:rsidP="00461CA3">
      <w:pPr>
        <w:pStyle w:val="NoSpacing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E35DCC">
        <w:rPr>
          <w:b/>
          <w:sz w:val="20"/>
          <w:szCs w:val="20"/>
        </w:rPr>
        <w:t xml:space="preserve">COMPARE REGULATED WASTE HAULER’S FEES. KNOW WHEN YOUR CONTRACT IS DUE TO END AND MAKE CHANGES AHEAD OF TIME BEFORE IT RENEWS AUTOMATICALLY. </w:t>
      </w:r>
    </w:p>
    <w:p w:rsidR="007D4CA7" w:rsidRPr="00E35DCC" w:rsidRDefault="007D4CA7" w:rsidP="007D4CA7">
      <w:pPr>
        <w:pStyle w:val="NoSpacing"/>
        <w:ind w:left="-720"/>
        <w:rPr>
          <w:b/>
          <w:sz w:val="20"/>
          <w:szCs w:val="20"/>
        </w:rPr>
      </w:pPr>
    </w:p>
    <w:p w:rsidR="00954E74" w:rsidRPr="00E35DCC" w:rsidRDefault="000D3E05" w:rsidP="00461CA3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E35DCC">
        <w:rPr>
          <w:b/>
          <w:sz w:val="20"/>
          <w:szCs w:val="20"/>
        </w:rPr>
        <w:t>REFER TO ADA’S BEST MANAGEMENT PRACTICES FOR DISPOSAL OF AMALGAM</w:t>
      </w:r>
      <w:r w:rsidR="00954E74" w:rsidRPr="00E35DCC">
        <w:rPr>
          <w:b/>
          <w:sz w:val="20"/>
          <w:szCs w:val="20"/>
        </w:rPr>
        <w:t>/MERCURY RELATED ITEMS SUCH AS: EVACUTRAPS, SCRAP AMALGAM, TEETH WITH AMALGAM, AMALGAM CAPSULES</w:t>
      </w:r>
    </w:p>
    <w:p w:rsidR="00ED7790" w:rsidRPr="00E35DCC" w:rsidRDefault="00ED7790" w:rsidP="00ED7790">
      <w:pPr>
        <w:pStyle w:val="NoSpacing"/>
        <w:rPr>
          <w:b/>
          <w:sz w:val="20"/>
          <w:szCs w:val="20"/>
        </w:rPr>
      </w:pPr>
    </w:p>
    <w:p w:rsidR="00ED7790" w:rsidRPr="00E35DCC" w:rsidRDefault="00ED7790" w:rsidP="00461CA3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E35DCC">
        <w:rPr>
          <w:b/>
          <w:sz w:val="20"/>
          <w:szCs w:val="20"/>
        </w:rPr>
        <w:t>DO NOT DISPOSE OF MERCURY RELATED ITEMS WITHIN YOUR REGULATED MEDICAL WASTE!!!</w:t>
      </w:r>
    </w:p>
    <w:p w:rsidR="002A7956" w:rsidRPr="00E35DCC" w:rsidRDefault="002A7956" w:rsidP="002A7956">
      <w:pPr>
        <w:pStyle w:val="NoSpacing"/>
        <w:rPr>
          <w:b/>
          <w:sz w:val="20"/>
          <w:szCs w:val="20"/>
        </w:rPr>
      </w:pPr>
    </w:p>
    <w:p w:rsidR="00954E74" w:rsidRPr="00E35DCC" w:rsidRDefault="00954E74" w:rsidP="001B4473">
      <w:pPr>
        <w:pStyle w:val="NoSpacing"/>
        <w:ind w:left="-450"/>
        <w:rPr>
          <w:b/>
          <w:u w:val="single"/>
        </w:rPr>
      </w:pPr>
      <w:r w:rsidRPr="00E35DCC">
        <w:rPr>
          <w:b/>
          <w:u w:val="single"/>
        </w:rPr>
        <w:t>SECTION 7: FACILITY INSPECTIONS AND TESTING</w:t>
      </w:r>
    </w:p>
    <w:p w:rsidR="00954E74" w:rsidRPr="002313AA" w:rsidRDefault="00954E74" w:rsidP="00954E74">
      <w:pPr>
        <w:pStyle w:val="NoSpacing"/>
        <w:ind w:left="-720"/>
        <w:rPr>
          <w:b/>
          <w:sz w:val="24"/>
          <w:szCs w:val="24"/>
          <w:u w:val="single"/>
        </w:rPr>
      </w:pPr>
    </w:p>
    <w:p w:rsidR="00954E74" w:rsidRPr="00E35DCC" w:rsidRDefault="00B16338" w:rsidP="006D04EA">
      <w:pPr>
        <w:pStyle w:val="NoSpacing"/>
        <w:numPr>
          <w:ilvl w:val="0"/>
          <w:numId w:val="6"/>
        </w:numPr>
        <w:rPr>
          <w:b/>
        </w:rPr>
      </w:pPr>
      <w:r w:rsidRPr="00E35DCC">
        <w:rPr>
          <w:b/>
          <w:u w:val="single"/>
        </w:rPr>
        <w:t>AREAS OF INSPECTIONS AND TESTING</w:t>
      </w:r>
      <w:r w:rsidR="00954E74" w:rsidRPr="00E35DCC">
        <w:rPr>
          <w:b/>
          <w:u w:val="single"/>
        </w:rPr>
        <w:t>:</w:t>
      </w:r>
    </w:p>
    <w:p w:rsidR="00954E74" w:rsidRPr="00D3322C" w:rsidRDefault="00954E74" w:rsidP="00954E7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3322C">
        <w:rPr>
          <w:rFonts w:eastAsiaTheme="minorEastAsia" w:hAnsi="Calibri"/>
          <w:bCs/>
          <w:kern w:val="24"/>
        </w:rPr>
        <w:t xml:space="preserve">SPORE TESTING (WEEKLY) </w:t>
      </w:r>
    </w:p>
    <w:p w:rsidR="00954E74" w:rsidRPr="00D3322C" w:rsidRDefault="00954E74" w:rsidP="00954E7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3322C">
        <w:rPr>
          <w:rFonts w:eastAsiaTheme="minorEastAsia" w:hAnsi="Calibri"/>
          <w:bCs/>
          <w:kern w:val="24"/>
        </w:rPr>
        <w:t>EYEWASH STATION (WEEKLY)</w:t>
      </w:r>
    </w:p>
    <w:p w:rsidR="00954E74" w:rsidRPr="00D3322C" w:rsidRDefault="00954E74" w:rsidP="00954E7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3322C">
        <w:rPr>
          <w:rFonts w:eastAsiaTheme="minorEastAsia" w:hAnsi="Calibri"/>
          <w:bCs/>
          <w:kern w:val="24"/>
        </w:rPr>
        <w:t>FIRST AID/AED/PORTABLE OXYGEN (MONTHLY)</w:t>
      </w:r>
    </w:p>
    <w:p w:rsidR="00954E74" w:rsidRPr="00D3322C" w:rsidRDefault="00954E74" w:rsidP="00954E7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3322C">
        <w:rPr>
          <w:rFonts w:eastAsiaTheme="minorEastAsia" w:hAnsi="Calibri"/>
          <w:bCs/>
          <w:kern w:val="24"/>
        </w:rPr>
        <w:t>FIRE EXTINGUISHER/EXIT SIGNS/SMOKE ALARMS/EVACUATION POSTING (MONTHLY/ANNUALLY)</w:t>
      </w:r>
    </w:p>
    <w:p w:rsidR="00954E74" w:rsidRPr="00D3322C" w:rsidRDefault="00954E74" w:rsidP="00954E7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3322C">
        <w:rPr>
          <w:rFonts w:eastAsiaTheme="minorEastAsia" w:hAnsi="Calibri"/>
          <w:bCs/>
          <w:kern w:val="24"/>
        </w:rPr>
        <w:t xml:space="preserve">RADIATION BADGES (EVERY 3 MONTHS) </w:t>
      </w:r>
    </w:p>
    <w:p w:rsidR="00954E74" w:rsidRPr="00D3322C" w:rsidRDefault="00954E74" w:rsidP="00954E74">
      <w:pPr>
        <w:spacing w:after="0" w:line="240" w:lineRule="auto"/>
        <w:contextualSpacing/>
        <w:rPr>
          <w:rFonts w:eastAsiaTheme="minorEastAsia" w:hAnsi="Calibri"/>
          <w:bCs/>
          <w:kern w:val="24"/>
        </w:rPr>
      </w:pPr>
      <w:r w:rsidRPr="00D3322C">
        <w:rPr>
          <w:rFonts w:eastAsiaTheme="minorEastAsia" w:hAnsi="Calibri"/>
          <w:bCs/>
          <w:kern w:val="24"/>
        </w:rPr>
        <w:t>WATER TESTING (EVERY 3 MONTHS</w:t>
      </w:r>
    </w:p>
    <w:p w:rsidR="00954E74" w:rsidRPr="00D3322C" w:rsidRDefault="00954E74" w:rsidP="00954E7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3322C">
        <w:rPr>
          <w:rFonts w:eastAsiaTheme="minorEastAsia" w:hAnsi="Calibri"/>
          <w:bCs/>
          <w:kern w:val="24"/>
        </w:rPr>
        <w:t xml:space="preserve">NITROUS OXIDE EQUIPMENT (EVERY 6 MONTHS) </w:t>
      </w:r>
    </w:p>
    <w:p w:rsidR="00B16338" w:rsidRPr="00D3322C" w:rsidRDefault="00954E74" w:rsidP="00B16338">
      <w:pPr>
        <w:spacing w:after="0" w:line="240" w:lineRule="auto"/>
        <w:contextualSpacing/>
        <w:rPr>
          <w:rFonts w:eastAsiaTheme="minorEastAsia" w:hAnsi="Calibri"/>
          <w:bCs/>
          <w:kern w:val="24"/>
        </w:rPr>
      </w:pPr>
      <w:r w:rsidRPr="00D3322C">
        <w:rPr>
          <w:rFonts w:eastAsiaTheme="minorEastAsia" w:hAnsi="Calibri"/>
          <w:bCs/>
          <w:kern w:val="24"/>
        </w:rPr>
        <w:t>LABOR LAW POSTERS (ANNUALLY)</w:t>
      </w:r>
    </w:p>
    <w:p w:rsidR="00B16338" w:rsidRPr="00D3322C" w:rsidRDefault="00954E74" w:rsidP="00B16338">
      <w:pPr>
        <w:spacing w:after="0" w:line="240" w:lineRule="auto"/>
        <w:contextualSpacing/>
        <w:rPr>
          <w:rFonts w:eastAsiaTheme="minorEastAsia" w:hAnsi="Calibri"/>
          <w:bCs/>
          <w:kern w:val="24"/>
        </w:rPr>
      </w:pPr>
      <w:r w:rsidRPr="00D3322C">
        <w:rPr>
          <w:rFonts w:eastAsiaTheme="minorEastAsia" w:hAnsi="Calibri"/>
          <w:bCs/>
          <w:kern w:val="24"/>
        </w:rPr>
        <w:t>WASTE MANAGEMENT/MERCURY RECYCLING</w:t>
      </w:r>
      <w:r w:rsidR="00E35DCC" w:rsidRPr="00D3322C">
        <w:rPr>
          <w:rFonts w:eastAsiaTheme="minorEastAsia" w:hAnsi="Calibri"/>
          <w:bCs/>
          <w:kern w:val="24"/>
        </w:rPr>
        <w:t>/ AMALGAM SEPARATOR FILTER</w:t>
      </w:r>
      <w:r w:rsidRPr="00D3322C">
        <w:rPr>
          <w:rFonts w:eastAsiaTheme="minorEastAsia" w:hAnsi="Calibri"/>
          <w:bCs/>
          <w:kern w:val="24"/>
        </w:rPr>
        <w:t xml:space="preserve"> (AS NEEDED/ AT LEAST ANNUALLY)</w:t>
      </w:r>
    </w:p>
    <w:p w:rsidR="00E35DCC" w:rsidRPr="00D3322C" w:rsidRDefault="00E35DCC" w:rsidP="00B16338">
      <w:pPr>
        <w:spacing w:after="0" w:line="240" w:lineRule="auto"/>
        <w:contextualSpacing/>
        <w:rPr>
          <w:rFonts w:eastAsiaTheme="minorEastAsia" w:hAnsi="Calibri"/>
          <w:bCs/>
          <w:kern w:val="24"/>
        </w:rPr>
      </w:pPr>
    </w:p>
    <w:p w:rsidR="00776332" w:rsidRPr="00D3322C" w:rsidRDefault="00776332" w:rsidP="0077633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3322C">
        <w:rPr>
          <w:b/>
          <w:sz w:val="28"/>
          <w:szCs w:val="28"/>
        </w:rPr>
        <w:t xml:space="preserve">      </w:t>
      </w:r>
      <w:r w:rsidRPr="00D3322C">
        <w:rPr>
          <w:b/>
          <w:sz w:val="28"/>
          <w:szCs w:val="28"/>
        </w:rPr>
        <w:t>REFER TO THESE WEBSITES FOR COPIES OF AUDITS AND CHECKLISTS:</w:t>
      </w:r>
    </w:p>
    <w:p w:rsidR="00E35DCC" w:rsidRPr="00D3322C" w:rsidRDefault="00E35DCC" w:rsidP="00776332">
      <w:pPr>
        <w:pStyle w:val="NoSpacing"/>
        <w:rPr>
          <w:b/>
          <w:sz w:val="24"/>
          <w:szCs w:val="24"/>
          <w:u w:val="single"/>
        </w:rPr>
      </w:pPr>
    </w:p>
    <w:p w:rsidR="00954E74" w:rsidRPr="00776332" w:rsidRDefault="00776332" w:rsidP="00776332">
      <w:pPr>
        <w:pStyle w:val="NoSpacing"/>
        <w:rPr>
          <w:b/>
          <w:sz w:val="24"/>
          <w:szCs w:val="24"/>
        </w:rPr>
      </w:pPr>
      <w:r w:rsidRPr="00776332">
        <w:rPr>
          <w:b/>
          <w:sz w:val="24"/>
          <w:szCs w:val="24"/>
        </w:rPr>
        <w:t xml:space="preserve">  </w:t>
      </w:r>
      <w:r w:rsidR="00954E74" w:rsidRPr="00776332">
        <w:rPr>
          <w:b/>
          <w:sz w:val="24"/>
          <w:szCs w:val="24"/>
        </w:rPr>
        <w:t>SAFETY</w:t>
      </w:r>
      <w:r w:rsidR="00D56222" w:rsidRPr="00776332">
        <w:rPr>
          <w:b/>
          <w:sz w:val="24"/>
          <w:szCs w:val="24"/>
        </w:rPr>
        <w:t xml:space="preserve"> CHECKLIST FOR DENTAL EQUIPMENT: ADA </w:t>
      </w:r>
      <w:r w:rsidR="00954E74" w:rsidRPr="00776332">
        <w:rPr>
          <w:b/>
          <w:sz w:val="24"/>
          <w:szCs w:val="24"/>
        </w:rPr>
        <w:t>SEMI-ANNUAL REMINDER:</w:t>
      </w:r>
      <w:r>
        <w:rPr>
          <w:b/>
          <w:sz w:val="24"/>
          <w:szCs w:val="24"/>
        </w:rPr>
        <w:t xml:space="preserve"> </w:t>
      </w:r>
      <w:r w:rsidR="00D56222" w:rsidRPr="00776332">
        <w:rPr>
          <w:b/>
          <w:sz w:val="24"/>
          <w:szCs w:val="24"/>
        </w:rPr>
        <w:t>www.ada.org</w:t>
      </w:r>
    </w:p>
    <w:p w:rsidR="00D56222" w:rsidRPr="00776332" w:rsidRDefault="00776332" w:rsidP="0077633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56222" w:rsidRPr="00776332">
        <w:rPr>
          <w:b/>
          <w:sz w:val="24"/>
          <w:szCs w:val="24"/>
        </w:rPr>
        <w:t>OSHA SMALL BUSINESS HANDBOOK: ‘SELF-INSPECTION CHECKLIST’: www.osha.gov</w:t>
      </w:r>
    </w:p>
    <w:p w:rsidR="00D56222" w:rsidRDefault="00776332" w:rsidP="0077633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D56222" w:rsidRPr="00776332">
        <w:rPr>
          <w:b/>
          <w:sz w:val="24"/>
          <w:szCs w:val="24"/>
        </w:rPr>
        <w:t xml:space="preserve">AUDITS AVAILABLE ONLINE: </w:t>
      </w:r>
      <w:hyperlink r:id="rId11" w:history="1">
        <w:r w:rsidR="00B16338" w:rsidRPr="00A7563C">
          <w:rPr>
            <w:rStyle w:val="Hyperlink"/>
            <w:b/>
            <w:sz w:val="24"/>
            <w:szCs w:val="24"/>
          </w:rPr>
          <w:t>www.isri.org</w:t>
        </w:r>
      </w:hyperlink>
    </w:p>
    <w:p w:rsidR="00E35DCC" w:rsidRDefault="00E35DCC" w:rsidP="00954E74">
      <w:pPr>
        <w:spacing w:after="0" w:line="240" w:lineRule="auto"/>
        <w:ind w:left="-720" w:right="-720"/>
        <w:rPr>
          <w:b/>
          <w:sz w:val="24"/>
          <w:szCs w:val="24"/>
          <w:u w:val="single"/>
        </w:rPr>
      </w:pPr>
    </w:p>
    <w:p w:rsidR="00E35DCC" w:rsidRDefault="00E35DCC" w:rsidP="00954E74">
      <w:pPr>
        <w:spacing w:after="0" w:line="240" w:lineRule="auto"/>
        <w:ind w:left="-720" w:right="-720"/>
        <w:rPr>
          <w:b/>
          <w:u w:val="single"/>
        </w:rPr>
      </w:pPr>
    </w:p>
    <w:p w:rsidR="00954E74" w:rsidRPr="00C52341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  <w:b/>
          <w:u w:val="single"/>
        </w:rPr>
      </w:pPr>
      <w:r>
        <w:rPr>
          <w:b/>
        </w:rPr>
        <w:lastRenderedPageBreak/>
        <w:t xml:space="preserve"> </w:t>
      </w:r>
      <w:r w:rsidR="00B16338" w:rsidRPr="00C52341">
        <w:rPr>
          <w:b/>
          <w:u w:val="single"/>
        </w:rPr>
        <w:t>TIMELINE FOR MAINTAINING RECORDS/LOGS:</w:t>
      </w:r>
    </w:p>
    <w:p w:rsidR="00954E74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54E74" w:rsidRPr="00D3322C">
        <w:rPr>
          <w:rFonts w:ascii="Calibri" w:eastAsia="Times New Roman" w:hAnsi="Calibri" w:cs="Times New Roman"/>
          <w:b/>
        </w:rPr>
        <w:t>Bloodborne</w:t>
      </w:r>
      <w:proofErr w:type="spellEnd"/>
      <w:r w:rsidR="00954E74" w:rsidRPr="00D3322C">
        <w:rPr>
          <w:rFonts w:ascii="Calibri" w:eastAsia="Times New Roman" w:hAnsi="Calibri" w:cs="Times New Roman"/>
          <w:b/>
        </w:rPr>
        <w:t xml:space="preserve"> Pathogens: 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 xml:space="preserve">Sharps Evaluation-yearly- </w:t>
      </w:r>
      <w:r w:rsidR="00B16338" w:rsidRPr="00D3322C">
        <w:rPr>
          <w:rFonts w:ascii="Calibri" w:eastAsia="Times New Roman" w:hAnsi="Calibri" w:cs="Times New Roman"/>
        </w:rPr>
        <w:t>retain</w:t>
      </w:r>
      <w:r w:rsidRPr="00D3322C">
        <w:rPr>
          <w:rFonts w:ascii="Calibri" w:eastAsia="Times New Roman" w:hAnsi="Calibri" w:cs="Times New Roman"/>
        </w:rPr>
        <w:t xml:space="preserve"> previous year’s evaluation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 xml:space="preserve">Sharps Injury Log - yearly- </w:t>
      </w:r>
      <w:r w:rsidR="00B16338" w:rsidRPr="00D3322C">
        <w:rPr>
          <w:rFonts w:ascii="Calibri" w:eastAsia="Times New Roman" w:hAnsi="Calibri" w:cs="Times New Roman"/>
        </w:rPr>
        <w:t xml:space="preserve">retain </w:t>
      </w:r>
      <w:r w:rsidRPr="00D3322C">
        <w:rPr>
          <w:rFonts w:ascii="Calibri" w:eastAsia="Times New Roman" w:hAnsi="Calibri" w:cs="Times New Roman"/>
        </w:rPr>
        <w:t>for 5 years</w:t>
      </w:r>
      <w:r w:rsidR="00E35DCC" w:rsidRPr="00D3322C">
        <w:rPr>
          <w:rFonts w:ascii="Calibri" w:eastAsia="Times New Roman" w:hAnsi="Calibri" w:cs="Times New Roman"/>
        </w:rPr>
        <w:t xml:space="preserve"> (CURRENTLY EXEMPT)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 xml:space="preserve">Sharps Injury Records- </w:t>
      </w:r>
      <w:r w:rsidR="00B16338" w:rsidRPr="00D3322C">
        <w:rPr>
          <w:rFonts w:ascii="Calibri" w:eastAsia="Times New Roman" w:hAnsi="Calibri" w:cs="Times New Roman"/>
        </w:rPr>
        <w:t xml:space="preserve">retain </w:t>
      </w:r>
      <w:r w:rsidRPr="00D3322C">
        <w:rPr>
          <w:rFonts w:ascii="Calibri" w:eastAsia="Times New Roman" w:hAnsi="Calibri" w:cs="Times New Roman"/>
        </w:rPr>
        <w:t>for duration of employment plus 30 years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 xml:space="preserve">HBV records- </w:t>
      </w:r>
      <w:r w:rsidR="00B16338" w:rsidRPr="00D3322C">
        <w:rPr>
          <w:rFonts w:ascii="Calibri" w:eastAsia="Times New Roman" w:hAnsi="Calibri" w:cs="Times New Roman"/>
        </w:rPr>
        <w:t>retain</w:t>
      </w:r>
      <w:r w:rsidRPr="00D3322C">
        <w:rPr>
          <w:rFonts w:ascii="Calibri" w:eastAsia="Times New Roman" w:hAnsi="Calibri" w:cs="Times New Roman"/>
        </w:rPr>
        <w:t xml:space="preserve"> for duration of employment plus 30 years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 xml:space="preserve">Exposure records- </w:t>
      </w:r>
      <w:r w:rsidR="00B16338" w:rsidRPr="00D3322C">
        <w:rPr>
          <w:rFonts w:ascii="Calibri" w:eastAsia="Times New Roman" w:hAnsi="Calibri" w:cs="Times New Roman"/>
        </w:rPr>
        <w:t>retain</w:t>
      </w:r>
      <w:r w:rsidRPr="00D3322C">
        <w:rPr>
          <w:rFonts w:ascii="Calibri" w:eastAsia="Times New Roman" w:hAnsi="Calibri" w:cs="Times New Roman"/>
        </w:rPr>
        <w:t xml:space="preserve"> for duration of employment plus 30 years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>Assessment of job determination and risk assessment- performed and updated yearly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>Spore Testing- Keep indefinitely</w:t>
      </w:r>
    </w:p>
    <w:p w:rsidR="00954E74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954E74" w:rsidRPr="00D3322C">
        <w:rPr>
          <w:rFonts w:ascii="Calibri" w:eastAsia="Times New Roman" w:hAnsi="Calibri" w:cs="Times New Roman"/>
          <w:b/>
        </w:rPr>
        <w:t>Radiation Exposure:</w:t>
      </w:r>
    </w:p>
    <w:p w:rsidR="00954E74" w:rsidRPr="00D3322C" w:rsidRDefault="00954E74" w:rsidP="00E35DCC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>Badges are submitted at least every 3 months. Keep all records for duration of employment plus 30 years.</w:t>
      </w:r>
    </w:p>
    <w:p w:rsidR="00954E74" w:rsidRPr="00D3322C" w:rsidRDefault="00B16338" w:rsidP="00954E74">
      <w:pPr>
        <w:spacing w:after="0" w:line="240" w:lineRule="auto"/>
        <w:ind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>Equipment Inspections: retain for</w:t>
      </w:r>
      <w:r w:rsidR="00954E74" w:rsidRPr="00D3322C">
        <w:rPr>
          <w:rFonts w:ascii="Calibri" w:eastAsia="Times New Roman" w:hAnsi="Calibri" w:cs="Times New Roman"/>
        </w:rPr>
        <w:t xml:space="preserve"> length of employment plus 30 years</w:t>
      </w:r>
    </w:p>
    <w:p w:rsidR="00954E74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954E74" w:rsidRPr="00D3322C">
        <w:rPr>
          <w:rFonts w:ascii="Calibri" w:eastAsia="Times New Roman" w:hAnsi="Calibri" w:cs="Times New Roman"/>
          <w:b/>
        </w:rPr>
        <w:t>Hazardous Communication:</w:t>
      </w:r>
    </w:p>
    <w:p w:rsidR="00954E74" w:rsidRPr="00D3322C" w:rsidRDefault="00954E74" w:rsidP="00954E74">
      <w:pPr>
        <w:spacing w:after="0" w:line="240" w:lineRule="auto"/>
        <w:ind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 xml:space="preserve">SDSs- Continuously add as new chemicals/products are added to workplace. Standard says to </w:t>
      </w:r>
    </w:p>
    <w:p w:rsidR="00954E74" w:rsidRPr="00D3322C" w:rsidRDefault="00954E74" w:rsidP="00954E74">
      <w:pPr>
        <w:spacing w:after="0" w:line="240" w:lineRule="auto"/>
        <w:ind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 xml:space="preserve">keep for 30 years, but can be interpreted to mean that SDS should be kept for 30                </w:t>
      </w:r>
    </w:p>
    <w:p w:rsidR="00954E74" w:rsidRPr="00D3322C" w:rsidRDefault="00954E74" w:rsidP="00954E74">
      <w:pPr>
        <w:spacing w:after="0" w:line="240" w:lineRule="auto"/>
        <w:ind w:right="-720" w:firstLine="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 xml:space="preserve">years of discontinued chemical or if highly hazardous or if an employee had exposure </w:t>
      </w:r>
    </w:p>
    <w:p w:rsidR="00954E74" w:rsidRPr="00D3322C" w:rsidRDefault="00954E74" w:rsidP="00954E74">
      <w:pPr>
        <w:spacing w:after="0" w:line="240" w:lineRule="auto"/>
        <w:ind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 xml:space="preserve">             incident.</w:t>
      </w:r>
      <w:r w:rsidR="00B16338" w:rsidRPr="00D3322C">
        <w:rPr>
          <w:rFonts w:ascii="Calibri" w:eastAsia="Times New Roman" w:hAnsi="Calibri" w:cs="Times New Roman"/>
        </w:rPr>
        <w:t xml:space="preserve"> </w:t>
      </w:r>
      <w:r w:rsidRPr="00D3322C">
        <w:rPr>
          <w:rFonts w:ascii="Calibri" w:eastAsia="Times New Roman" w:hAnsi="Calibri" w:cs="Times New Roman"/>
        </w:rPr>
        <w:t xml:space="preserve"> All SDSs should be kept for current chemicals. </w:t>
      </w:r>
    </w:p>
    <w:p w:rsidR="00954E74" w:rsidRPr="00D3322C" w:rsidRDefault="00954E74" w:rsidP="00954E74">
      <w:pPr>
        <w:spacing w:after="0" w:line="240" w:lineRule="auto"/>
        <w:ind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>Chemic</w:t>
      </w:r>
      <w:r w:rsidR="00B16338" w:rsidRPr="00D3322C">
        <w:rPr>
          <w:rFonts w:ascii="Calibri" w:eastAsia="Times New Roman" w:hAnsi="Calibri" w:cs="Times New Roman"/>
        </w:rPr>
        <w:t xml:space="preserve">al List- </w:t>
      </w:r>
      <w:r w:rsidRPr="00D3322C">
        <w:rPr>
          <w:rFonts w:ascii="Calibri" w:eastAsia="Times New Roman" w:hAnsi="Calibri" w:cs="Times New Roman"/>
        </w:rPr>
        <w:t>Review annually. Add as new chemical or products are added.</w:t>
      </w:r>
    </w:p>
    <w:p w:rsidR="00954E74" w:rsidRPr="00D3322C" w:rsidRDefault="00954E74" w:rsidP="00954E74">
      <w:pPr>
        <w:spacing w:after="0" w:line="240" w:lineRule="auto"/>
        <w:ind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>Medical Waste Disposal Logs- Refer to state or local regulations</w:t>
      </w:r>
    </w:p>
    <w:p w:rsidR="00E35DCC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954E74" w:rsidRPr="00D3322C">
        <w:rPr>
          <w:rFonts w:ascii="Calibri" w:eastAsia="Times New Roman" w:hAnsi="Calibri" w:cs="Times New Roman"/>
          <w:b/>
        </w:rPr>
        <w:t>Ergonomics:</w:t>
      </w:r>
      <w:r w:rsidR="00954E74" w:rsidRPr="00D3322C">
        <w:rPr>
          <w:rFonts w:ascii="Calibri" w:eastAsia="Times New Roman" w:hAnsi="Calibri" w:cs="Times New Roman"/>
        </w:rPr>
        <w:t xml:space="preserve">  Required recordkeeping has not yet been determined. If injury </w:t>
      </w:r>
      <w:r w:rsidR="00E35DCC" w:rsidRPr="00D3322C">
        <w:rPr>
          <w:rFonts w:ascii="Calibri" w:eastAsia="Times New Roman" w:hAnsi="Calibri" w:cs="Times New Roman"/>
        </w:rPr>
        <w:t>has occurred or effort is being</w:t>
      </w:r>
      <w:r w:rsidR="00954E74" w:rsidRPr="00D3322C">
        <w:rPr>
          <w:rFonts w:ascii="Calibri" w:eastAsia="Times New Roman" w:hAnsi="Calibri" w:cs="Times New Roman"/>
        </w:rPr>
        <w:t xml:space="preserve"> made to </w:t>
      </w:r>
    </w:p>
    <w:p w:rsidR="00954E74" w:rsidRPr="00D3322C" w:rsidRDefault="00954E74" w:rsidP="00E35DCC">
      <w:pPr>
        <w:spacing w:after="0" w:line="240" w:lineRule="auto"/>
        <w:ind w:left="-720" w:right="-720" w:firstLine="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 xml:space="preserve">document changes, </w:t>
      </w:r>
      <w:r w:rsidR="00B16338" w:rsidRPr="00D3322C">
        <w:rPr>
          <w:rFonts w:ascii="Calibri" w:eastAsia="Times New Roman" w:hAnsi="Calibri" w:cs="Times New Roman"/>
        </w:rPr>
        <w:t>retain</w:t>
      </w:r>
      <w:r w:rsidRPr="00D3322C">
        <w:rPr>
          <w:rFonts w:ascii="Calibri" w:eastAsia="Times New Roman" w:hAnsi="Calibri" w:cs="Times New Roman"/>
        </w:rPr>
        <w:t xml:space="preserve"> for employment plus 30 years.</w:t>
      </w:r>
    </w:p>
    <w:p w:rsidR="00954E74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954E74" w:rsidRPr="00D3322C">
        <w:rPr>
          <w:rFonts w:ascii="Calibri" w:eastAsia="Times New Roman" w:hAnsi="Calibri" w:cs="Times New Roman"/>
          <w:b/>
        </w:rPr>
        <w:t>Training Documents:</w:t>
      </w:r>
      <w:r w:rsidR="00954E74" w:rsidRPr="00D3322C">
        <w:rPr>
          <w:rFonts w:ascii="Calibri" w:eastAsia="Times New Roman" w:hAnsi="Calibri" w:cs="Times New Roman"/>
        </w:rPr>
        <w:t xml:space="preserve">  </w:t>
      </w:r>
      <w:r w:rsidR="00B16338" w:rsidRPr="00D3322C">
        <w:rPr>
          <w:rFonts w:ascii="Calibri" w:eastAsia="Times New Roman" w:hAnsi="Calibri" w:cs="Times New Roman"/>
        </w:rPr>
        <w:t>Retain</w:t>
      </w:r>
      <w:r w:rsidR="00954E74" w:rsidRPr="00D3322C">
        <w:rPr>
          <w:rFonts w:ascii="Calibri" w:eastAsia="Times New Roman" w:hAnsi="Calibri" w:cs="Times New Roman"/>
        </w:rPr>
        <w:t xml:space="preserve"> for 3 years. (Hazardous Communication-keep for length of employment plus 30 years) </w:t>
      </w:r>
    </w:p>
    <w:p w:rsidR="00954E74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954E74" w:rsidRPr="00D3322C">
        <w:rPr>
          <w:rFonts w:ascii="Calibri" w:eastAsia="Times New Roman" w:hAnsi="Calibri" w:cs="Times New Roman"/>
          <w:b/>
        </w:rPr>
        <w:t xml:space="preserve">Workplace Violence: </w:t>
      </w:r>
      <w:r w:rsidR="00D3322C">
        <w:rPr>
          <w:rFonts w:ascii="Calibri" w:eastAsia="Times New Roman" w:hAnsi="Calibri" w:cs="Times New Roman"/>
        </w:rPr>
        <w:t xml:space="preserve"> </w:t>
      </w:r>
      <w:r w:rsidR="00954E74" w:rsidRPr="00D3322C">
        <w:rPr>
          <w:rFonts w:ascii="Calibri" w:eastAsia="Times New Roman" w:hAnsi="Calibri" w:cs="Times New Roman"/>
        </w:rPr>
        <w:t>Documented incidents-duration of employment plus 30 years</w:t>
      </w:r>
    </w:p>
    <w:p w:rsidR="00954E74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954E74" w:rsidRPr="00D3322C">
        <w:rPr>
          <w:rFonts w:ascii="Calibri" w:eastAsia="Times New Roman" w:hAnsi="Calibri" w:cs="Times New Roman"/>
          <w:b/>
        </w:rPr>
        <w:t xml:space="preserve">Hazard Analysis: 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  <w:b/>
        </w:rPr>
        <w:tab/>
      </w:r>
      <w:r w:rsidRPr="00D3322C">
        <w:rPr>
          <w:rFonts w:ascii="Calibri" w:eastAsia="Times New Roman" w:hAnsi="Calibri" w:cs="Times New Roman"/>
        </w:rPr>
        <w:t>Assessment of Facility and Hazards-required once-update yearly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>Assessment of PPE-required once-update yearly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>Review of office policies-update yearly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ab/>
        <w:t>Management training- done initially and updated when changes with management</w:t>
      </w:r>
    </w:p>
    <w:p w:rsidR="00E35DCC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D3322C">
        <w:rPr>
          <w:rFonts w:ascii="Calibri" w:eastAsia="Times New Roman" w:hAnsi="Calibri" w:cs="Times New Roman"/>
          <w:b/>
        </w:rPr>
        <w:t xml:space="preserve">Tuberculosis:  </w:t>
      </w:r>
      <w:r w:rsidR="00954E74" w:rsidRPr="00D3322C">
        <w:rPr>
          <w:rFonts w:ascii="Calibri" w:eastAsia="Times New Roman" w:hAnsi="Calibri" w:cs="Times New Roman"/>
        </w:rPr>
        <w:t xml:space="preserve">Include in yearly assessment. Keep exposure records, per employee, for employment plus 30 years. </w:t>
      </w:r>
    </w:p>
    <w:p w:rsidR="00954E74" w:rsidRPr="00D3322C" w:rsidRDefault="00954E74" w:rsidP="00E35DCC">
      <w:pPr>
        <w:spacing w:after="0" w:line="240" w:lineRule="auto"/>
        <w:ind w:left="-720" w:right="-720" w:firstLine="720"/>
        <w:rPr>
          <w:rFonts w:ascii="Calibri" w:eastAsia="Times New Roman" w:hAnsi="Calibri" w:cs="Times New Roman"/>
        </w:rPr>
      </w:pPr>
      <w:r w:rsidRPr="00D3322C">
        <w:rPr>
          <w:rFonts w:ascii="Calibri" w:eastAsia="Times New Roman" w:hAnsi="Calibri" w:cs="Times New Roman"/>
        </w:rPr>
        <w:t>If TB skin test results are positive, keep for duration of employment plus 30 years.</w:t>
      </w:r>
    </w:p>
    <w:p w:rsidR="00954E74" w:rsidRPr="00D3322C" w:rsidRDefault="00C52341" w:rsidP="00556341">
      <w:pPr>
        <w:spacing w:after="0" w:line="240" w:lineRule="auto"/>
        <w:ind w:left="-720" w:right="-720" w:firstLine="1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954E74" w:rsidRPr="00D3322C">
        <w:rPr>
          <w:rFonts w:ascii="Calibri" w:eastAsia="Times New Roman" w:hAnsi="Calibri" w:cs="Times New Roman"/>
          <w:b/>
        </w:rPr>
        <w:t xml:space="preserve">300 Logs: </w:t>
      </w:r>
      <w:r w:rsidR="00954E74" w:rsidRPr="00D3322C">
        <w:rPr>
          <w:rFonts w:ascii="Calibri" w:eastAsia="Times New Roman" w:hAnsi="Calibri" w:cs="Times New Roman"/>
        </w:rPr>
        <w:t>Dental offices are exempt at this time. Keep for 3- 5 years per instructions by the Dept. of Labor</w:t>
      </w:r>
    </w:p>
    <w:p w:rsidR="00954E74" w:rsidRPr="00D3322C" w:rsidRDefault="00954E74" w:rsidP="00954E74">
      <w:pPr>
        <w:spacing w:after="0" w:line="240" w:lineRule="auto"/>
        <w:ind w:left="-720" w:right="-720"/>
        <w:rPr>
          <w:rFonts w:ascii="Calibri" w:eastAsia="Times New Roman" w:hAnsi="Calibri" w:cs="Times New Roman"/>
        </w:rPr>
      </w:pPr>
    </w:p>
    <w:p w:rsidR="00921F6C" w:rsidRPr="00E35DCC" w:rsidRDefault="00C52341" w:rsidP="00556341">
      <w:pPr>
        <w:pStyle w:val="NoSpacing"/>
        <w:ind w:left="-720" w:firstLine="180"/>
        <w:rPr>
          <w:b/>
          <w:u w:val="single"/>
        </w:rPr>
      </w:pPr>
      <w:r>
        <w:rPr>
          <w:b/>
          <w:u w:val="single"/>
        </w:rPr>
        <w:t xml:space="preserve"> </w:t>
      </w:r>
      <w:r w:rsidR="00291BEE" w:rsidRPr="00E35DCC">
        <w:rPr>
          <w:b/>
          <w:u w:val="single"/>
        </w:rPr>
        <w:t>S</w:t>
      </w:r>
      <w:r w:rsidR="00776332" w:rsidRPr="00E35DCC">
        <w:rPr>
          <w:b/>
          <w:u w:val="single"/>
        </w:rPr>
        <w:t>E</w:t>
      </w:r>
      <w:r w:rsidR="00833682" w:rsidRPr="00E35DCC">
        <w:rPr>
          <w:b/>
          <w:u w:val="single"/>
        </w:rPr>
        <w:t xml:space="preserve">CTION </w:t>
      </w:r>
      <w:r w:rsidR="00954E74" w:rsidRPr="00E35DCC">
        <w:rPr>
          <w:b/>
          <w:u w:val="single"/>
        </w:rPr>
        <w:t xml:space="preserve">8: </w:t>
      </w:r>
      <w:r w:rsidR="00921F6C" w:rsidRPr="00E35DCC">
        <w:rPr>
          <w:b/>
          <w:u w:val="single"/>
        </w:rPr>
        <w:t>REGULATORY ISSUES</w:t>
      </w:r>
    </w:p>
    <w:p w:rsidR="0028383F" w:rsidRPr="00D85113" w:rsidRDefault="0028383F" w:rsidP="00921F6C">
      <w:pPr>
        <w:pStyle w:val="NoSpacing"/>
        <w:ind w:left="-720"/>
        <w:rPr>
          <w:b/>
          <w:sz w:val="24"/>
          <w:szCs w:val="24"/>
          <w:u w:val="single"/>
        </w:rPr>
      </w:pPr>
    </w:p>
    <w:p w:rsidR="00EB07FB" w:rsidRPr="009D3DA6" w:rsidRDefault="00981BCF" w:rsidP="00461CA3">
      <w:pPr>
        <w:pStyle w:val="NoSpacing"/>
        <w:numPr>
          <w:ilvl w:val="0"/>
          <w:numId w:val="16"/>
        </w:numPr>
        <w:rPr>
          <w:sz w:val="20"/>
          <w:szCs w:val="20"/>
        </w:rPr>
      </w:pPr>
      <w:r w:rsidRPr="009D3DA6">
        <w:rPr>
          <w:b/>
          <w:sz w:val="20"/>
          <w:szCs w:val="20"/>
        </w:rPr>
        <w:t>EYEWASH STATION</w:t>
      </w:r>
      <w:r w:rsidR="00800801" w:rsidRPr="009D3DA6">
        <w:rPr>
          <w:b/>
          <w:sz w:val="20"/>
          <w:szCs w:val="20"/>
        </w:rPr>
        <w:t xml:space="preserve">: </w:t>
      </w:r>
      <w:r w:rsidR="00EB07FB" w:rsidRPr="009D3DA6">
        <w:rPr>
          <w:sz w:val="20"/>
          <w:szCs w:val="20"/>
        </w:rPr>
        <w:t>TEST WEEKLY, COLD WATER ONLY, TRAIN EMPLOYEES ON HOW TO USE, LOCATION SIGN</w:t>
      </w:r>
    </w:p>
    <w:p w:rsidR="00921F6C" w:rsidRPr="00E35DCC" w:rsidRDefault="00921F6C" w:rsidP="006D04EA">
      <w:pPr>
        <w:pStyle w:val="NoSpacing"/>
        <w:numPr>
          <w:ilvl w:val="0"/>
          <w:numId w:val="6"/>
        </w:numPr>
        <w:rPr>
          <w:b/>
          <w:sz w:val="20"/>
          <w:szCs w:val="20"/>
        </w:rPr>
      </w:pPr>
      <w:r w:rsidRPr="00E35DCC">
        <w:rPr>
          <w:b/>
          <w:sz w:val="20"/>
          <w:szCs w:val="20"/>
        </w:rPr>
        <w:t>BIOLOGICAL SPILL KIT</w:t>
      </w:r>
      <w:r w:rsidR="0079191C" w:rsidRPr="00E35DCC">
        <w:rPr>
          <w:b/>
          <w:sz w:val="20"/>
          <w:szCs w:val="20"/>
        </w:rPr>
        <w:t xml:space="preserve"> ITEMS</w:t>
      </w:r>
      <w:r w:rsidRPr="00E35DCC">
        <w:rPr>
          <w:b/>
          <w:sz w:val="20"/>
          <w:szCs w:val="20"/>
        </w:rPr>
        <w:t xml:space="preserve">: </w:t>
      </w:r>
    </w:p>
    <w:p w:rsidR="00921F6C" w:rsidRPr="00E35DCC" w:rsidRDefault="00921F6C" w:rsidP="00800801">
      <w:pPr>
        <w:pStyle w:val="NoSpacing"/>
        <w:ind w:firstLine="720"/>
        <w:rPr>
          <w:sz w:val="20"/>
          <w:szCs w:val="20"/>
        </w:rPr>
      </w:pPr>
      <w:r w:rsidRPr="00E35DCC">
        <w:rPr>
          <w:sz w:val="20"/>
          <w:szCs w:val="20"/>
        </w:rPr>
        <w:t>MASKS</w:t>
      </w:r>
      <w:r w:rsidR="00800801" w:rsidRPr="00E35DCC">
        <w:rPr>
          <w:sz w:val="20"/>
          <w:szCs w:val="20"/>
        </w:rPr>
        <w:t xml:space="preserve">, </w:t>
      </w:r>
      <w:r w:rsidRPr="00E35DCC">
        <w:rPr>
          <w:sz w:val="20"/>
          <w:szCs w:val="20"/>
        </w:rPr>
        <w:t>GLOVES IN ALL SIZES REPRESENTED IN THE OFFICE (PACKAGED INDIVIDUALLY BY SIZE)</w:t>
      </w:r>
    </w:p>
    <w:p w:rsidR="00EB07FB" w:rsidRPr="00070ED6" w:rsidRDefault="00070ED6" w:rsidP="00070ED6">
      <w:pPr>
        <w:pStyle w:val="NoSpacing"/>
        <w:tabs>
          <w:tab w:val="left" w:pos="0"/>
        </w:tabs>
        <w:rPr>
          <w:sz w:val="24"/>
          <w:szCs w:val="24"/>
        </w:rPr>
      </w:pPr>
      <w:r>
        <w:rPr>
          <w:sz w:val="20"/>
          <w:szCs w:val="20"/>
        </w:rPr>
        <w:tab/>
      </w:r>
      <w:r w:rsidR="00921F6C" w:rsidRPr="00E35DCC">
        <w:rPr>
          <w:sz w:val="20"/>
          <w:szCs w:val="20"/>
        </w:rPr>
        <w:t>SAFETY GLASSES</w:t>
      </w:r>
      <w:r w:rsidR="00800801" w:rsidRPr="00E35DCC">
        <w:rPr>
          <w:sz w:val="20"/>
          <w:szCs w:val="20"/>
        </w:rPr>
        <w:t xml:space="preserve">, </w:t>
      </w:r>
      <w:r w:rsidR="00921F6C" w:rsidRPr="00E35DCC">
        <w:rPr>
          <w:sz w:val="20"/>
          <w:szCs w:val="20"/>
        </w:rPr>
        <w:t>SCOOP AND BROOM</w:t>
      </w:r>
      <w:r w:rsidR="00800801" w:rsidRPr="00E35DCC">
        <w:rPr>
          <w:sz w:val="20"/>
          <w:szCs w:val="20"/>
        </w:rPr>
        <w:t xml:space="preserve">, </w:t>
      </w:r>
      <w:r w:rsidR="00921F6C" w:rsidRPr="00E35DCC">
        <w:rPr>
          <w:sz w:val="20"/>
          <w:szCs w:val="20"/>
        </w:rPr>
        <w:t>RED BIOHAZARD BAG</w:t>
      </w:r>
      <w:r w:rsidR="00800801" w:rsidRPr="00E35DCC">
        <w:rPr>
          <w:sz w:val="20"/>
          <w:szCs w:val="20"/>
        </w:rPr>
        <w:t xml:space="preserve">, </w:t>
      </w:r>
      <w:r w:rsidR="00921F6C" w:rsidRPr="00E35DCC">
        <w:rPr>
          <w:sz w:val="20"/>
          <w:szCs w:val="20"/>
        </w:rPr>
        <w:t>DISINFECTANT</w:t>
      </w:r>
      <w:r w:rsidR="00800801" w:rsidRPr="00E35DCC">
        <w:rPr>
          <w:sz w:val="20"/>
          <w:szCs w:val="20"/>
        </w:rPr>
        <w:t xml:space="preserve">, </w:t>
      </w:r>
      <w:r w:rsidR="00921F6C" w:rsidRPr="00E35DCC">
        <w:rPr>
          <w:sz w:val="20"/>
          <w:szCs w:val="20"/>
        </w:rPr>
        <w:t>FLUID SOLIDIFIER)</w:t>
      </w:r>
      <w:r w:rsidRPr="00070ED6">
        <w:rPr>
          <w:b/>
          <w:sz w:val="24"/>
          <w:szCs w:val="24"/>
        </w:rPr>
        <w:t xml:space="preserve"> </w:t>
      </w:r>
    </w:p>
    <w:p w:rsidR="00070ED6" w:rsidRDefault="00070ED6" w:rsidP="00F62F9D">
      <w:pPr>
        <w:pStyle w:val="NoSpacing"/>
        <w:numPr>
          <w:ilvl w:val="0"/>
          <w:numId w:val="6"/>
        </w:numPr>
        <w:tabs>
          <w:tab w:val="left" w:pos="0"/>
        </w:tabs>
        <w:rPr>
          <w:sz w:val="20"/>
          <w:szCs w:val="20"/>
        </w:rPr>
      </w:pPr>
      <w:r w:rsidRPr="00070ED6">
        <w:rPr>
          <w:b/>
          <w:sz w:val="20"/>
          <w:szCs w:val="20"/>
        </w:rPr>
        <w:t>WORKPLACE VIOLENCE</w:t>
      </w:r>
      <w:r w:rsidRPr="00070ED6">
        <w:rPr>
          <w:sz w:val="20"/>
          <w:szCs w:val="20"/>
        </w:rPr>
        <w:t xml:space="preserve">: </w:t>
      </w:r>
    </w:p>
    <w:p w:rsidR="00070ED6" w:rsidRDefault="00070ED6" w:rsidP="00461CA3">
      <w:pPr>
        <w:pStyle w:val="NoSpacing"/>
        <w:numPr>
          <w:ilvl w:val="1"/>
          <w:numId w:val="14"/>
        </w:numPr>
        <w:tabs>
          <w:tab w:val="left" w:pos="0"/>
        </w:tabs>
        <w:rPr>
          <w:sz w:val="20"/>
          <w:szCs w:val="20"/>
        </w:rPr>
      </w:pPr>
      <w:r w:rsidRPr="00070ED6">
        <w:rPr>
          <w:sz w:val="20"/>
          <w:szCs w:val="20"/>
        </w:rPr>
        <w:t>S</w:t>
      </w:r>
      <w:r w:rsidR="00EB07FB">
        <w:rPr>
          <w:sz w:val="20"/>
          <w:szCs w:val="20"/>
        </w:rPr>
        <w:t>EARCH “</w:t>
      </w:r>
      <w:r w:rsidRPr="00070ED6">
        <w:rPr>
          <w:sz w:val="20"/>
          <w:szCs w:val="20"/>
        </w:rPr>
        <w:t>V</w:t>
      </w:r>
      <w:r w:rsidR="00EB07FB">
        <w:rPr>
          <w:sz w:val="20"/>
          <w:szCs w:val="20"/>
        </w:rPr>
        <w:t>IOLENCE INCIDENT REPORT FORM</w:t>
      </w:r>
      <w:r w:rsidRPr="00070ED6">
        <w:rPr>
          <w:sz w:val="20"/>
          <w:szCs w:val="20"/>
        </w:rPr>
        <w:t xml:space="preserve">” </w:t>
      </w:r>
    </w:p>
    <w:p w:rsidR="00070ED6" w:rsidRDefault="00070ED6" w:rsidP="00461CA3">
      <w:pPr>
        <w:pStyle w:val="NoSpacing"/>
        <w:numPr>
          <w:ilvl w:val="1"/>
          <w:numId w:val="1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R</w:t>
      </w:r>
      <w:r w:rsidR="00EB07FB">
        <w:rPr>
          <w:sz w:val="20"/>
          <w:szCs w:val="20"/>
        </w:rPr>
        <w:t xml:space="preserve">EFER TO </w:t>
      </w:r>
      <w:r>
        <w:rPr>
          <w:sz w:val="20"/>
          <w:szCs w:val="20"/>
        </w:rPr>
        <w:t>OSHA’s F</w:t>
      </w:r>
      <w:r w:rsidR="00EB07FB">
        <w:rPr>
          <w:sz w:val="20"/>
          <w:szCs w:val="20"/>
        </w:rPr>
        <w:t xml:space="preserve">ACT SHEET </w:t>
      </w:r>
    </w:p>
    <w:p w:rsidR="00EB07FB" w:rsidRPr="009D3DA6" w:rsidRDefault="00070ED6" w:rsidP="00461CA3">
      <w:pPr>
        <w:pStyle w:val="NoSpacing"/>
        <w:numPr>
          <w:ilvl w:val="1"/>
          <w:numId w:val="14"/>
        </w:numPr>
        <w:tabs>
          <w:tab w:val="left" w:pos="0"/>
        </w:tabs>
        <w:rPr>
          <w:sz w:val="20"/>
          <w:szCs w:val="20"/>
        </w:rPr>
      </w:pPr>
      <w:r w:rsidRPr="009D3DA6">
        <w:rPr>
          <w:sz w:val="20"/>
          <w:szCs w:val="20"/>
        </w:rPr>
        <w:t>S</w:t>
      </w:r>
      <w:r w:rsidR="00EB07FB" w:rsidRPr="009D3DA6">
        <w:rPr>
          <w:sz w:val="20"/>
          <w:szCs w:val="20"/>
        </w:rPr>
        <w:t xml:space="preserve">AFETY AND HEALTH TOPICS: </w:t>
      </w:r>
      <w:hyperlink r:id="rId12" w:history="1">
        <w:r w:rsidR="00EB07FB" w:rsidRPr="009D3DA6">
          <w:rPr>
            <w:rStyle w:val="Hyperlink"/>
            <w:sz w:val="20"/>
            <w:szCs w:val="20"/>
          </w:rPr>
          <w:t>www.osha.gov/STLC/workplaceviolence/evaluation.html</w:t>
        </w:r>
      </w:hyperlink>
    </w:p>
    <w:p w:rsidR="0079191C" w:rsidRPr="00E35DCC" w:rsidRDefault="0079191C" w:rsidP="00461CA3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E35DCC">
        <w:rPr>
          <w:rFonts w:eastAsia="Times New Roman" w:cs="Times New Roman"/>
          <w:b/>
          <w:sz w:val="20"/>
          <w:szCs w:val="20"/>
        </w:rPr>
        <w:t>EMERGENCY ACTION PLAN SHOULD INCLUDE, AT A MINIMUM, THE FOLLOWING:</w:t>
      </w:r>
    </w:p>
    <w:p w:rsidR="0079191C" w:rsidRPr="00E35DCC" w:rsidRDefault="0079191C" w:rsidP="00461CA3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DESCRIBE ACTIONS TO BE TAKEN TO INSURE EMPLOYEE SAFETY</w:t>
      </w:r>
    </w:p>
    <w:p w:rsidR="0079191C" w:rsidRPr="00E35DCC" w:rsidRDefault="0079191C" w:rsidP="00461CA3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INCLUDE FLOOR PLANS AND MAPS THAT SHOW PATH OF EGRESS</w:t>
      </w:r>
    </w:p>
    <w:p w:rsidR="0079191C" w:rsidRPr="00E35DCC" w:rsidRDefault="0079191C" w:rsidP="00461CA3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TELL EMPLOYEES WHAT ACTIONS TO TAKE IN EMERGENCY SITUATIONS</w:t>
      </w:r>
    </w:p>
    <w:p w:rsidR="0079191C" w:rsidRPr="00E35DCC" w:rsidRDefault="0079191C" w:rsidP="00461CA3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COVER REASONABLY EXPECTED EMERGENCIES SUCH AS, FIRES, EARTHQUAKES, TOXIC CHEMICALS, HURRICANES, TORNADO, BLIZZARDS AND FLOODS</w:t>
      </w:r>
    </w:p>
    <w:p w:rsidR="00981BCF" w:rsidRDefault="0079191C" w:rsidP="00461CA3">
      <w:pPr>
        <w:pStyle w:val="ListParagraph"/>
        <w:numPr>
          <w:ilvl w:val="1"/>
          <w:numId w:val="14"/>
        </w:num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9D3DA6">
        <w:rPr>
          <w:rFonts w:eastAsia="Times New Roman" w:cs="Times New Roman"/>
          <w:sz w:val="20"/>
          <w:szCs w:val="20"/>
        </w:rPr>
        <w:t>REVIEW AT LEAST ANNUALLY AND FOR ALL NEW HIRES</w:t>
      </w:r>
    </w:p>
    <w:p w:rsidR="009D3DA6" w:rsidRPr="009D3DA6" w:rsidRDefault="009D3DA6" w:rsidP="009D3DA6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</w:p>
    <w:p w:rsidR="007A2B58" w:rsidRPr="00E35DCC" w:rsidRDefault="007A2B58" w:rsidP="007A2B58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SEVERE WEATHER LOCATION: _________________________________________________________</w:t>
      </w:r>
    </w:p>
    <w:p w:rsidR="007A2B58" w:rsidRPr="00E35DCC" w:rsidRDefault="007A2B58" w:rsidP="007A2B58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PERSON INITIATING THE PLAN: ________________________________________________________</w:t>
      </w:r>
    </w:p>
    <w:p w:rsidR="007A2B58" w:rsidRPr="00E35DCC" w:rsidRDefault="007A2B58" w:rsidP="007A2B58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PERSON CALLING 911:_______________________________________________________________</w:t>
      </w:r>
    </w:p>
    <w:p w:rsidR="007A2B58" w:rsidRPr="00E35DCC" w:rsidRDefault="007A2B58" w:rsidP="007A2B58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PERSON RETRIEVING EMERGENCY EQUIPMENT: __________________________________________</w:t>
      </w:r>
    </w:p>
    <w:p w:rsidR="007A2B58" w:rsidRPr="00E35DCC" w:rsidRDefault="007A2B58" w:rsidP="007A2B58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PERSON TO REPORT TO:</w:t>
      </w:r>
      <w:r w:rsidR="00EB07FB">
        <w:rPr>
          <w:rFonts w:eastAsia="Times New Roman" w:cs="Times New Roman"/>
          <w:sz w:val="20"/>
          <w:szCs w:val="20"/>
        </w:rPr>
        <w:t xml:space="preserve"> </w:t>
      </w:r>
      <w:r w:rsidRPr="00E35DCC">
        <w:rPr>
          <w:rFonts w:eastAsia="Times New Roman" w:cs="Times New Roman"/>
          <w:sz w:val="20"/>
          <w:szCs w:val="20"/>
        </w:rPr>
        <w:t>______________________________________________________________</w:t>
      </w:r>
    </w:p>
    <w:p w:rsidR="007A2B58" w:rsidRPr="00E35DCC" w:rsidRDefault="007A2B58" w:rsidP="007A2B58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EMERGENCY CODE/SILENT COMMUNICATOR: ____________________________________________</w:t>
      </w:r>
    </w:p>
    <w:p w:rsidR="007A2B58" w:rsidRPr="00E35DCC" w:rsidRDefault="007A2B58" w:rsidP="007A2B58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E35DCC">
        <w:rPr>
          <w:rFonts w:eastAsia="Times New Roman" w:cs="Times New Roman"/>
          <w:sz w:val="20"/>
          <w:szCs w:val="20"/>
        </w:rPr>
        <w:t>WHO ARE YOU RESPONSIBLE FOR? _____________________________________________________</w:t>
      </w:r>
    </w:p>
    <w:p w:rsidR="007A2B58" w:rsidRPr="00070ED6" w:rsidRDefault="007A2B58" w:rsidP="00461CA3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70ED6">
        <w:rPr>
          <w:rFonts w:eastAsia="Times New Roman" w:cs="Times New Roman"/>
          <w:b/>
          <w:sz w:val="20"/>
          <w:szCs w:val="20"/>
        </w:rPr>
        <w:lastRenderedPageBreak/>
        <w:t>FIRE PREVENTION PLAN:</w:t>
      </w:r>
    </w:p>
    <w:p w:rsidR="007A2B58" w:rsidRPr="00070ED6" w:rsidRDefault="007A2B58" w:rsidP="00461CA3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>PERFORM TRAINING ON FIRE EXTINGUISHER USE</w:t>
      </w:r>
    </w:p>
    <w:p w:rsidR="007A2B58" w:rsidRPr="00070ED6" w:rsidRDefault="007A2B58" w:rsidP="00461CA3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 xml:space="preserve">EMPLOYEES KNOW LOCATION OF EXTINGUISHERS, PULL ALARMS </w:t>
      </w:r>
    </w:p>
    <w:p w:rsidR="007A2B58" w:rsidRPr="00070ED6" w:rsidRDefault="007A2B58" w:rsidP="00461CA3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>APPROPRIATE TYPES OF EXTINGUISHER(S) ARE PRESENT</w:t>
      </w:r>
    </w:p>
    <w:p w:rsidR="007A2B58" w:rsidRPr="00070ED6" w:rsidRDefault="007A2B58" w:rsidP="00461CA3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 xml:space="preserve">IDENTIFY FIRE SOURCES </w:t>
      </w:r>
      <w:r w:rsidR="00800801" w:rsidRPr="00070ED6">
        <w:rPr>
          <w:rFonts w:eastAsia="Times New Roman" w:cs="Times New Roman"/>
          <w:sz w:val="20"/>
          <w:szCs w:val="20"/>
        </w:rPr>
        <w:t>AND ELIMINATE OR CONTROL</w:t>
      </w:r>
    </w:p>
    <w:p w:rsidR="00800801" w:rsidRPr="00070ED6" w:rsidRDefault="00800801" w:rsidP="00800801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</w:p>
    <w:p w:rsidR="00800801" w:rsidRPr="00070ED6" w:rsidRDefault="00800801" w:rsidP="00800801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>EVACUATION LOCATION: ____________________________________________________________</w:t>
      </w:r>
    </w:p>
    <w:p w:rsidR="00800801" w:rsidRPr="00070ED6" w:rsidRDefault="00800801" w:rsidP="00800801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>PERSON IN CHARGE OF MONTHLY FIRE EXTINGUISHER INSPECTION: _________________________</w:t>
      </w:r>
    </w:p>
    <w:p w:rsidR="00800801" w:rsidRPr="00070ED6" w:rsidRDefault="00800801" w:rsidP="00800801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>COMPANY IN CHARGE OF ANNUAL INSPECTIONS AND MAINTENANCE: _______________________</w:t>
      </w:r>
    </w:p>
    <w:p w:rsidR="00800801" w:rsidRPr="00070ED6" w:rsidRDefault="00800801" w:rsidP="00800801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>IDENTIFY ALL PERSONS TRAINED ON HOW TO USE A FIRE EXTINGUISHER.</w:t>
      </w:r>
    </w:p>
    <w:p w:rsidR="0079191C" w:rsidRPr="00070ED6" w:rsidRDefault="00800801" w:rsidP="009D3DA6">
      <w:pPr>
        <w:spacing w:after="0" w:line="240" w:lineRule="auto"/>
        <w:ind w:left="360"/>
        <w:rPr>
          <w:sz w:val="20"/>
          <w:szCs w:val="20"/>
        </w:rPr>
      </w:pPr>
      <w:r w:rsidRPr="00070ED6">
        <w:rPr>
          <w:rFonts w:eastAsia="Times New Roman" w:cs="Times New Roman"/>
          <w:sz w:val="20"/>
          <w:szCs w:val="20"/>
        </w:rPr>
        <w:t>ARE PERSONS EXPECTED TO PERFORM CPR UP TO DATE WITH TRAINING?</w:t>
      </w:r>
    </w:p>
    <w:p w:rsidR="00EB07FB" w:rsidRDefault="00F171D6" w:rsidP="00461CA3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</w:pPr>
      <w:r w:rsidRPr="00070ED6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  <w:t xml:space="preserve">NITROUS OXIDE: </w:t>
      </w:r>
      <w:r w:rsidR="00EB07FB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:rsidR="002313AA" w:rsidRPr="00EB07FB" w:rsidRDefault="00EB07FB" w:rsidP="00461CA3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REFER TO THE ADA’S SAFETY CHECKLIST FOR DENTAL EQUIPMENT SEMI-ANNUAL REMINDER</w:t>
      </w:r>
    </w:p>
    <w:p w:rsidR="00EB07FB" w:rsidRPr="00EB07FB" w:rsidRDefault="00EB07FB" w:rsidP="00461CA3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INSPECT UNITS TWICE A YEAR/ SCAVENGER SYSTEM PRESENT</w:t>
      </w:r>
    </w:p>
    <w:p w:rsidR="00EB07FB" w:rsidRPr="00EB07FB" w:rsidRDefault="00EB07FB" w:rsidP="00461CA3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DENTAL ASSISTANTS ARE REQUIRED BY MISSOURI LAW TO HAVE A CERTIFICATE IN TRAINING OF N2O2</w:t>
      </w:r>
    </w:p>
    <w:p w:rsidR="00EB07FB" w:rsidRPr="00EB07FB" w:rsidRDefault="00EB07FB" w:rsidP="00461CA3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 xml:space="preserve">BEWARE OF DANGER FOR PREGNANT PATIENTS, EMPLOYEES AND PARENTS IN THE ROOM WITH CHILD </w:t>
      </w:r>
    </w:p>
    <w:p w:rsidR="00EB07FB" w:rsidRPr="00EB07FB" w:rsidRDefault="00EB07FB" w:rsidP="00461CA3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 xml:space="preserve">OPTION TO HAVE AN INFORMED CONSENT FOR THE PARENT OF THE CHILD THAT IS UNDERGOING N2O2,  THAT </w:t>
      </w:r>
    </w:p>
    <w:p w:rsidR="00EB07FB" w:rsidRPr="00070ED6" w:rsidRDefault="00EB07FB" w:rsidP="009D3DA6">
      <w:pPr>
        <w:pStyle w:val="ListParagraph"/>
        <w:spacing w:after="0" w:line="240" w:lineRule="auto"/>
        <w:ind w:firstLine="720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OUTLINES RISK FOR THEIR UNBORN CHILD</w:t>
      </w:r>
    </w:p>
    <w:p w:rsidR="00F171D6" w:rsidRPr="00EB07FB" w:rsidRDefault="00F171D6" w:rsidP="00461CA3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</w:pPr>
      <w:r w:rsidRPr="00EB07FB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  <w:t>IONIZING RADIATION:</w:t>
      </w:r>
      <w:r w:rsidR="002313AA" w:rsidRPr="00EB07FB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:rsidR="00EB07FB" w:rsidRDefault="00EB07FB" w:rsidP="00461CA3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3-D PANO: INSPECTION EVERY 3 YEARS</w:t>
      </w:r>
    </w:p>
    <w:p w:rsidR="00EB07FB" w:rsidRDefault="00EB07FB" w:rsidP="00461CA3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REGISTRATION FOR ALL X-RAY EQUIPMENT EVERY 2 YEARS</w:t>
      </w:r>
    </w:p>
    <w:p w:rsidR="00EB07FB" w:rsidRDefault="00DD495C" w:rsidP="00461CA3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OSHA STANDARD STATES THAT X-RAY BADGES SHALL BE WORN</w:t>
      </w:r>
    </w:p>
    <w:p w:rsidR="00800801" w:rsidRPr="009D3DA6" w:rsidRDefault="00DD495C" w:rsidP="00461CA3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</w:pPr>
      <w:r w:rsidRPr="009D3DA6"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ROOMS AND EQUIPMENT NEED TO HAVE SIGNS AND LABELS</w:t>
      </w:r>
    </w:p>
    <w:p w:rsidR="00800801" w:rsidRPr="00DD495C" w:rsidRDefault="00800801" w:rsidP="00461CA3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</w:pPr>
      <w:r w:rsidRPr="00070ED6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  <w:t xml:space="preserve">ERGONOMICS: </w:t>
      </w:r>
    </w:p>
    <w:p w:rsidR="00DD495C" w:rsidRPr="009D3DA6" w:rsidRDefault="00DD495C" w:rsidP="00461CA3">
      <w:pPr>
        <w:pStyle w:val="ListParagraph"/>
        <w:numPr>
          <w:ilvl w:val="0"/>
          <w:numId w:val="31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</w:pPr>
      <w:r w:rsidRPr="009D3DA6"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EMPLOYEES PUT IN WRITING COMPLAINTS/ EMPLOYER RESPONDS IN TIMELY MANNER</w:t>
      </w:r>
    </w:p>
    <w:p w:rsidR="00DD495C" w:rsidRPr="00DD495C" w:rsidRDefault="002313AA" w:rsidP="00461CA3">
      <w:pPr>
        <w:pStyle w:val="ListParagraph"/>
        <w:numPr>
          <w:ilvl w:val="0"/>
          <w:numId w:val="14"/>
        </w:numPr>
        <w:spacing w:after="0" w:line="240" w:lineRule="auto"/>
        <w:rPr>
          <w:b/>
          <w:sz w:val="20"/>
          <w:szCs w:val="20"/>
          <w:u w:val="single"/>
        </w:rPr>
      </w:pPr>
      <w:r w:rsidRPr="00070ED6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</w:rPr>
        <w:t xml:space="preserve">TUBERCULOSIS: </w:t>
      </w:r>
    </w:p>
    <w:p w:rsidR="00DD495C" w:rsidRPr="00DD495C" w:rsidRDefault="00DD495C" w:rsidP="00461CA3">
      <w:pPr>
        <w:pStyle w:val="ListParagraph"/>
        <w:numPr>
          <w:ilvl w:val="1"/>
          <w:numId w:val="14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 xml:space="preserve">SEARCH FOR FORM: </w:t>
      </w:r>
      <w:r w:rsidR="002313AA" w:rsidRPr="00070ED6"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“TB R</w:t>
      </w: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ISK ASSESSMENT FORM”</w:t>
      </w:r>
    </w:p>
    <w:p w:rsidR="00B16338" w:rsidRPr="00DD495C" w:rsidRDefault="002A7956" w:rsidP="00461CA3">
      <w:pPr>
        <w:pStyle w:val="ListParagraph"/>
        <w:numPr>
          <w:ilvl w:val="2"/>
          <w:numId w:val="14"/>
        </w:numPr>
        <w:spacing w:after="0" w:line="240" w:lineRule="auto"/>
        <w:rPr>
          <w:b/>
          <w:sz w:val="20"/>
          <w:szCs w:val="20"/>
          <w:u w:val="single"/>
        </w:rPr>
      </w:pPr>
      <w:r w:rsidRPr="00070ED6"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Low risk facility = no annual testing required</w:t>
      </w:r>
    </w:p>
    <w:p w:rsidR="00DD495C" w:rsidRPr="00DD495C" w:rsidRDefault="00DD495C" w:rsidP="00461CA3">
      <w:pPr>
        <w:pStyle w:val="ListParagraph"/>
        <w:numPr>
          <w:ilvl w:val="2"/>
          <w:numId w:val="14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Medium risk facility= testing annually</w:t>
      </w:r>
    </w:p>
    <w:p w:rsidR="00DD495C" w:rsidRPr="00070ED6" w:rsidRDefault="00DD495C" w:rsidP="00461CA3">
      <w:pPr>
        <w:pStyle w:val="ListParagraph"/>
        <w:numPr>
          <w:ilvl w:val="2"/>
          <w:numId w:val="14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>Potentially ongoing= testing every 8-10 weeks</w:t>
      </w:r>
    </w:p>
    <w:p w:rsidR="00DD495C" w:rsidRPr="00DD495C" w:rsidRDefault="00DD495C" w:rsidP="00461CA3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DD495C"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 xml:space="preserve">TRAINING FOR EMPLOYEES:  REFER TO </w:t>
      </w:r>
      <w:r w:rsidR="002A7956" w:rsidRPr="00DD495C"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>CDC’s 2005 G</w:t>
      </w:r>
      <w:r w:rsidRPr="00DD495C">
        <w:rPr>
          <w:rFonts w:eastAsiaTheme="minorEastAsia" w:hAnsi="Calibri"/>
          <w:bCs/>
          <w:color w:val="000000" w:themeColor="text1"/>
          <w:kern w:val="24"/>
          <w:sz w:val="20"/>
          <w:szCs w:val="20"/>
        </w:rPr>
        <w:t xml:space="preserve">UIDELINES FOR PREVENTING THE TRANSMISSION OF MYCOBACTERIUM TUBERCULOSIS IN HEALTHCARE SETTINGS </w:t>
      </w:r>
    </w:p>
    <w:p w:rsidR="002A7956" w:rsidRDefault="002A7956" w:rsidP="00461CA3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DD495C">
        <w:rPr>
          <w:sz w:val="20"/>
          <w:szCs w:val="20"/>
        </w:rPr>
        <w:t>N</w:t>
      </w:r>
      <w:r w:rsidR="00DD495C">
        <w:rPr>
          <w:sz w:val="20"/>
          <w:szCs w:val="20"/>
        </w:rPr>
        <w:t>EW DIRECTIVE INCLUDES SCREENING REQUIRED FOR ALL NEW HEALTHCARE WORKERS ENTERING YOUR FACILITY</w:t>
      </w:r>
    </w:p>
    <w:p w:rsidR="00DD495C" w:rsidRDefault="00DD495C" w:rsidP="00981BCF">
      <w:pPr>
        <w:pStyle w:val="NoSpacing"/>
        <w:ind w:left="-720"/>
        <w:rPr>
          <w:b/>
          <w:sz w:val="24"/>
          <w:szCs w:val="24"/>
          <w:u w:val="single"/>
        </w:rPr>
      </w:pPr>
    </w:p>
    <w:p w:rsidR="00981BCF" w:rsidRPr="00DD495C" w:rsidRDefault="00C52341" w:rsidP="00556341">
      <w:pPr>
        <w:pStyle w:val="NoSpacing"/>
        <w:ind w:left="-720" w:firstLine="180"/>
        <w:rPr>
          <w:b/>
          <w:u w:val="single"/>
        </w:rPr>
      </w:pPr>
      <w:r>
        <w:rPr>
          <w:b/>
        </w:rPr>
        <w:t xml:space="preserve"> </w:t>
      </w:r>
      <w:r w:rsidR="00800801" w:rsidRPr="00DD495C">
        <w:rPr>
          <w:b/>
          <w:u w:val="single"/>
        </w:rPr>
        <w:t>S</w:t>
      </w:r>
      <w:r w:rsidR="00981BCF" w:rsidRPr="00DD495C">
        <w:rPr>
          <w:b/>
          <w:u w:val="single"/>
        </w:rPr>
        <w:t>ECTION 9: PERSONAL PROTECTIVE EQUIPMENT (P.P.E.)</w:t>
      </w:r>
    </w:p>
    <w:p w:rsidR="00981BCF" w:rsidRDefault="00981BCF" w:rsidP="00981BCF">
      <w:pPr>
        <w:pStyle w:val="NoSpacing"/>
        <w:ind w:left="-720"/>
        <w:rPr>
          <w:b/>
          <w:sz w:val="24"/>
          <w:szCs w:val="24"/>
          <w:u w:val="single"/>
        </w:rPr>
      </w:pPr>
    </w:p>
    <w:p w:rsidR="00981BCF" w:rsidRPr="00DD495C" w:rsidRDefault="00981BCF" w:rsidP="00461CA3">
      <w:pPr>
        <w:pStyle w:val="NoSpacing"/>
        <w:numPr>
          <w:ilvl w:val="0"/>
          <w:numId w:val="22"/>
        </w:numPr>
        <w:rPr>
          <w:b/>
          <w:sz w:val="20"/>
          <w:szCs w:val="20"/>
        </w:rPr>
      </w:pPr>
      <w:r w:rsidRPr="00DD495C">
        <w:rPr>
          <w:b/>
          <w:sz w:val="20"/>
          <w:szCs w:val="20"/>
        </w:rPr>
        <w:t xml:space="preserve">O.S.H.A. REGULATIONS: Provided at no expense to employee; cleaned, laundered, repaired, replaced, and </w:t>
      </w:r>
    </w:p>
    <w:p w:rsidR="00981BCF" w:rsidRDefault="00981BCF" w:rsidP="00981BCF">
      <w:pPr>
        <w:pStyle w:val="NoSpacing"/>
        <w:ind w:left="-720" w:firstLine="720"/>
        <w:rPr>
          <w:b/>
          <w:sz w:val="20"/>
          <w:szCs w:val="20"/>
        </w:rPr>
      </w:pPr>
      <w:r w:rsidRPr="00DD495C">
        <w:rPr>
          <w:b/>
          <w:sz w:val="20"/>
          <w:szCs w:val="20"/>
        </w:rPr>
        <w:t xml:space="preserve">disposed of at no cost to employee; appropriate sizes and types, available from a designated person. </w:t>
      </w:r>
    </w:p>
    <w:p w:rsidR="00097470" w:rsidRPr="00DD495C" w:rsidRDefault="00097470" w:rsidP="00981BCF">
      <w:pPr>
        <w:pStyle w:val="NoSpacing"/>
        <w:ind w:left="-720" w:firstLine="720"/>
        <w:rPr>
          <w:b/>
          <w:sz w:val="20"/>
          <w:szCs w:val="20"/>
        </w:rPr>
      </w:pPr>
    </w:p>
    <w:p w:rsidR="00DD495C" w:rsidRPr="00DD495C" w:rsidRDefault="00981BCF" w:rsidP="00DD495C">
      <w:pPr>
        <w:pStyle w:val="NoSpacing"/>
        <w:numPr>
          <w:ilvl w:val="0"/>
          <w:numId w:val="1"/>
        </w:numPr>
        <w:rPr>
          <w:b/>
        </w:rPr>
      </w:pPr>
      <w:r w:rsidRPr="00DD495C">
        <w:rPr>
          <w:b/>
          <w:sz w:val="20"/>
          <w:szCs w:val="20"/>
        </w:rPr>
        <w:t xml:space="preserve">Employees shall wear P.P.E. as stated in the </w:t>
      </w:r>
      <w:proofErr w:type="spellStart"/>
      <w:r w:rsidRPr="00DD495C">
        <w:rPr>
          <w:b/>
          <w:sz w:val="20"/>
          <w:szCs w:val="20"/>
        </w:rPr>
        <w:t>bloodborne</w:t>
      </w:r>
      <w:proofErr w:type="spellEnd"/>
      <w:r w:rsidRPr="00DD495C">
        <w:rPr>
          <w:b/>
          <w:sz w:val="20"/>
          <w:szCs w:val="20"/>
        </w:rPr>
        <w:t xml:space="preserve"> pathogen standard. </w:t>
      </w:r>
    </w:p>
    <w:p w:rsidR="00DD495C" w:rsidRPr="00DD495C" w:rsidRDefault="00DD495C" w:rsidP="00DD495C">
      <w:pPr>
        <w:pStyle w:val="NoSpacing"/>
        <w:rPr>
          <w:b/>
        </w:rPr>
      </w:pPr>
    </w:p>
    <w:p w:rsidR="00DD495C" w:rsidRPr="00097470" w:rsidRDefault="00DD495C" w:rsidP="00DD495C">
      <w:pPr>
        <w:pStyle w:val="NoSpacing"/>
        <w:numPr>
          <w:ilvl w:val="0"/>
          <w:numId w:val="1"/>
        </w:numPr>
        <w:rPr>
          <w:rStyle w:val="Hyperlink"/>
          <w:b/>
          <w:color w:val="auto"/>
          <w:sz w:val="20"/>
          <w:szCs w:val="20"/>
          <w:u w:val="none"/>
        </w:rPr>
      </w:pPr>
      <w:r w:rsidRPr="00DD495C">
        <w:rPr>
          <w:rStyle w:val="Hyperlink"/>
          <w:b/>
          <w:color w:val="auto"/>
          <w:sz w:val="20"/>
          <w:szCs w:val="20"/>
          <w:u w:val="none"/>
        </w:rPr>
        <w:t xml:space="preserve">OSHA General Industry Standards on P.P.E. impose compliance obligations on dentists. </w:t>
      </w:r>
      <w:r w:rsidRPr="00DD495C">
        <w:rPr>
          <w:rStyle w:val="Hyperlink"/>
          <w:color w:val="auto"/>
          <w:sz w:val="20"/>
          <w:szCs w:val="20"/>
          <w:u w:val="none"/>
        </w:rPr>
        <w:t xml:space="preserve">It is up to the </w:t>
      </w:r>
      <w:r w:rsidRPr="00DD495C">
        <w:rPr>
          <w:rStyle w:val="Hyperlink"/>
          <w:b/>
          <w:color w:val="auto"/>
          <w:sz w:val="20"/>
          <w:szCs w:val="20"/>
          <w:u w:val="none"/>
        </w:rPr>
        <w:t>employer to monitor compliance</w:t>
      </w:r>
      <w:r w:rsidRPr="00DD495C">
        <w:rPr>
          <w:rStyle w:val="Hyperlink"/>
          <w:color w:val="auto"/>
          <w:sz w:val="20"/>
          <w:szCs w:val="20"/>
          <w:u w:val="none"/>
        </w:rPr>
        <w:t xml:space="preserve"> of their employees!!!</w:t>
      </w:r>
    </w:p>
    <w:p w:rsidR="00097470" w:rsidRPr="00DD495C" w:rsidRDefault="00097470" w:rsidP="00097470">
      <w:pPr>
        <w:pStyle w:val="NoSpacing"/>
        <w:rPr>
          <w:rStyle w:val="Hyperlink"/>
          <w:b/>
          <w:color w:val="auto"/>
          <w:sz w:val="20"/>
          <w:szCs w:val="20"/>
          <w:u w:val="none"/>
        </w:rPr>
      </w:pPr>
    </w:p>
    <w:p w:rsidR="00C251F9" w:rsidRDefault="00DD495C" w:rsidP="00DD495C">
      <w:pPr>
        <w:pStyle w:val="NoSpacing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DD495C">
        <w:rPr>
          <w:rStyle w:val="Hyperlink"/>
          <w:b/>
          <w:color w:val="auto"/>
          <w:sz w:val="20"/>
          <w:szCs w:val="20"/>
          <w:u w:val="none"/>
        </w:rPr>
        <w:t>P.P.E. must be provided</w:t>
      </w:r>
      <w:r w:rsidRPr="00DD495C">
        <w:rPr>
          <w:rStyle w:val="Hyperlink"/>
          <w:color w:val="auto"/>
          <w:sz w:val="20"/>
          <w:szCs w:val="20"/>
          <w:u w:val="none"/>
        </w:rPr>
        <w:t xml:space="preserve">, </w:t>
      </w:r>
      <w:r w:rsidRPr="009D3DA6">
        <w:rPr>
          <w:rStyle w:val="Hyperlink"/>
          <w:b/>
          <w:color w:val="auto"/>
          <w:sz w:val="20"/>
          <w:szCs w:val="20"/>
          <w:u w:val="none"/>
        </w:rPr>
        <w:t>used and maintained</w:t>
      </w:r>
      <w:r w:rsidRPr="00DD495C">
        <w:rPr>
          <w:rStyle w:val="Hyperlink"/>
          <w:color w:val="auto"/>
          <w:sz w:val="20"/>
          <w:szCs w:val="20"/>
          <w:u w:val="none"/>
        </w:rPr>
        <w:t xml:space="preserve"> in a sanitary and reliable condition wherever it is needed to protect employees </w:t>
      </w:r>
    </w:p>
    <w:p w:rsidR="00DD495C" w:rsidRDefault="00DD495C" w:rsidP="00C251F9">
      <w:pPr>
        <w:pStyle w:val="NoSpacing"/>
        <w:rPr>
          <w:rStyle w:val="Hyperlink"/>
          <w:color w:val="auto"/>
          <w:sz w:val="20"/>
          <w:szCs w:val="20"/>
          <w:u w:val="none"/>
        </w:rPr>
      </w:pPr>
      <w:r w:rsidRPr="00DD495C">
        <w:rPr>
          <w:rStyle w:val="Hyperlink"/>
          <w:color w:val="auto"/>
          <w:sz w:val="20"/>
          <w:szCs w:val="20"/>
          <w:u w:val="none"/>
        </w:rPr>
        <w:t>from chemical hazards, radiological hazards and mechanical hazards.</w:t>
      </w:r>
    </w:p>
    <w:p w:rsidR="00C251F9" w:rsidRDefault="00C251F9" w:rsidP="00C251F9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DD495C" w:rsidRDefault="00DD495C" w:rsidP="00DD495C">
      <w:pPr>
        <w:pStyle w:val="NoSpacing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DD495C">
        <w:rPr>
          <w:rStyle w:val="Hyperlink"/>
          <w:b/>
          <w:color w:val="auto"/>
          <w:sz w:val="20"/>
          <w:szCs w:val="20"/>
          <w:u w:val="none"/>
        </w:rPr>
        <w:t xml:space="preserve">Training </w:t>
      </w:r>
      <w:r w:rsidRPr="00DD495C">
        <w:rPr>
          <w:rStyle w:val="Hyperlink"/>
          <w:color w:val="auto"/>
          <w:sz w:val="20"/>
          <w:szCs w:val="20"/>
          <w:u w:val="none"/>
        </w:rPr>
        <w:t xml:space="preserve">in all areas of PPE must be provided and appropriate sizes available before employee reports for work duty assignment. </w:t>
      </w:r>
    </w:p>
    <w:p w:rsidR="00C251F9" w:rsidRPr="00DD495C" w:rsidRDefault="00C251F9" w:rsidP="00C251F9">
      <w:pPr>
        <w:pStyle w:val="NoSpacing"/>
        <w:rPr>
          <w:rStyle w:val="Hyperlink"/>
          <w:color w:val="auto"/>
          <w:sz w:val="20"/>
          <w:szCs w:val="20"/>
          <w:u w:val="none"/>
        </w:rPr>
      </w:pPr>
    </w:p>
    <w:p w:rsidR="00097470" w:rsidRPr="00097470" w:rsidRDefault="00097470" w:rsidP="00097470">
      <w:pPr>
        <w:pStyle w:val="NoSpacing"/>
        <w:numPr>
          <w:ilvl w:val="0"/>
          <w:numId w:val="1"/>
        </w:numPr>
        <w:rPr>
          <w:rStyle w:val="Hyperlink"/>
          <w:b/>
          <w:color w:val="auto"/>
          <w:sz w:val="20"/>
          <w:szCs w:val="20"/>
          <w:u w:val="none"/>
        </w:rPr>
      </w:pPr>
      <w:r w:rsidRPr="00097470">
        <w:rPr>
          <w:rStyle w:val="Hyperlink"/>
          <w:b/>
          <w:color w:val="auto"/>
          <w:sz w:val="20"/>
          <w:szCs w:val="20"/>
          <w:u w:val="none"/>
        </w:rPr>
        <w:t xml:space="preserve">EMPLOYEE P.P.E.TRAINING SESSION SHOULD INCLUDE:  </w:t>
      </w:r>
    </w:p>
    <w:p w:rsidR="00097470" w:rsidRPr="00097470" w:rsidRDefault="00097470" w:rsidP="00097470">
      <w:pPr>
        <w:pStyle w:val="NoSpacing"/>
        <w:numPr>
          <w:ilvl w:val="1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097470">
        <w:rPr>
          <w:rStyle w:val="Hyperlink"/>
          <w:color w:val="auto"/>
          <w:sz w:val="20"/>
          <w:szCs w:val="20"/>
          <w:u w:val="none"/>
        </w:rPr>
        <w:t xml:space="preserve">1) When PPE is necessary  </w:t>
      </w:r>
    </w:p>
    <w:p w:rsidR="00097470" w:rsidRPr="00097470" w:rsidRDefault="00097470" w:rsidP="00097470">
      <w:pPr>
        <w:pStyle w:val="NoSpacing"/>
        <w:numPr>
          <w:ilvl w:val="1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097470">
        <w:rPr>
          <w:rStyle w:val="Hyperlink"/>
          <w:color w:val="auto"/>
          <w:sz w:val="20"/>
          <w:szCs w:val="20"/>
          <w:u w:val="none"/>
        </w:rPr>
        <w:t>2) What PPE is necessary</w:t>
      </w:r>
    </w:p>
    <w:p w:rsidR="00097470" w:rsidRPr="00097470" w:rsidRDefault="00097470" w:rsidP="00097470">
      <w:pPr>
        <w:pStyle w:val="NoSpacing"/>
        <w:numPr>
          <w:ilvl w:val="1"/>
          <w:numId w:val="1"/>
        </w:numPr>
        <w:rPr>
          <w:rStyle w:val="Hyperlink"/>
          <w:b/>
          <w:color w:val="auto"/>
          <w:sz w:val="20"/>
          <w:szCs w:val="20"/>
          <w:u w:val="none"/>
        </w:rPr>
      </w:pPr>
      <w:r w:rsidRPr="00097470">
        <w:rPr>
          <w:rStyle w:val="Hyperlink"/>
          <w:color w:val="auto"/>
          <w:sz w:val="20"/>
          <w:szCs w:val="20"/>
          <w:u w:val="none"/>
        </w:rPr>
        <w:t>3) How to properly don, duff, adjust and wear PPE  ***</w:t>
      </w:r>
      <w:r w:rsidRPr="00097470">
        <w:rPr>
          <w:rStyle w:val="Hyperlink"/>
          <w:b/>
          <w:color w:val="auto"/>
          <w:sz w:val="20"/>
          <w:szCs w:val="20"/>
          <w:u w:val="none"/>
        </w:rPr>
        <w:t xml:space="preserve">Check CDC Website for video </w:t>
      </w:r>
    </w:p>
    <w:p w:rsidR="00097470" w:rsidRPr="00097470" w:rsidRDefault="00097470" w:rsidP="00097470">
      <w:pPr>
        <w:pStyle w:val="NoSpacing"/>
        <w:numPr>
          <w:ilvl w:val="1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097470">
        <w:rPr>
          <w:rStyle w:val="Hyperlink"/>
          <w:color w:val="auto"/>
          <w:sz w:val="20"/>
          <w:szCs w:val="20"/>
          <w:u w:val="none"/>
        </w:rPr>
        <w:t xml:space="preserve">4) The limitations of the PPE  </w:t>
      </w:r>
    </w:p>
    <w:p w:rsidR="00097470" w:rsidRPr="00097470" w:rsidRDefault="00097470" w:rsidP="00097470">
      <w:pPr>
        <w:pStyle w:val="NoSpacing"/>
        <w:numPr>
          <w:ilvl w:val="1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097470">
        <w:rPr>
          <w:rStyle w:val="Hyperlink"/>
          <w:color w:val="auto"/>
          <w:sz w:val="20"/>
          <w:szCs w:val="20"/>
          <w:u w:val="none"/>
        </w:rPr>
        <w:t>5) The proper care, maintenance, useful life and disposal of the PPE.</w:t>
      </w:r>
    </w:p>
    <w:p w:rsidR="00097470" w:rsidRPr="00097470" w:rsidRDefault="00097470" w:rsidP="00097470">
      <w:pPr>
        <w:pStyle w:val="NoSpacing"/>
        <w:numPr>
          <w:ilvl w:val="1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097470">
        <w:rPr>
          <w:rStyle w:val="Hyperlink"/>
          <w:color w:val="auto"/>
          <w:sz w:val="20"/>
          <w:szCs w:val="20"/>
          <w:u w:val="none"/>
        </w:rPr>
        <w:t>6) Location/ Availability</w:t>
      </w:r>
    </w:p>
    <w:p w:rsidR="00097470" w:rsidRPr="00097470" w:rsidRDefault="00097470" w:rsidP="00097470">
      <w:pPr>
        <w:pStyle w:val="NoSpacing"/>
        <w:ind w:left="720"/>
        <w:rPr>
          <w:rStyle w:val="Hyperlink"/>
          <w:color w:val="auto"/>
          <w:sz w:val="20"/>
          <w:szCs w:val="20"/>
          <w:u w:val="none"/>
        </w:rPr>
      </w:pPr>
    </w:p>
    <w:p w:rsidR="00097470" w:rsidRPr="00097470" w:rsidRDefault="00097470" w:rsidP="00097470">
      <w:pPr>
        <w:pStyle w:val="NoSpacing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097470">
        <w:rPr>
          <w:rStyle w:val="Hyperlink"/>
          <w:b/>
          <w:color w:val="auto"/>
          <w:sz w:val="20"/>
          <w:szCs w:val="20"/>
          <w:u w:val="none"/>
        </w:rPr>
        <w:t xml:space="preserve">TRAINING RECORDS SHOULD INCLUDE: DATE, CONTENTS OR SUMMARY, NAME &amp; QUALIFICATION OF TRAINER, NAMES &amp; JOB TITLES OF ATTENDEES AND SIGNATURE OF ATTENDEES.  KEEP FOR 3 YEARS. </w:t>
      </w:r>
    </w:p>
    <w:p w:rsidR="00097470" w:rsidRPr="00097470" w:rsidRDefault="00097470" w:rsidP="00097470">
      <w:pPr>
        <w:pStyle w:val="NoSpacing"/>
        <w:rPr>
          <w:rStyle w:val="Hyperlink"/>
          <w:color w:val="auto"/>
          <w:sz w:val="20"/>
          <w:szCs w:val="20"/>
          <w:u w:val="none"/>
        </w:rPr>
      </w:pPr>
    </w:p>
    <w:p w:rsidR="00097470" w:rsidRDefault="00097470" w:rsidP="00097470">
      <w:pPr>
        <w:pStyle w:val="NoSpacing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097470">
        <w:rPr>
          <w:rStyle w:val="Hyperlink"/>
          <w:b/>
          <w:color w:val="auto"/>
          <w:sz w:val="20"/>
          <w:szCs w:val="20"/>
          <w:u w:val="none"/>
        </w:rPr>
        <w:lastRenderedPageBreak/>
        <w:t>L</w:t>
      </w:r>
      <w:r w:rsidR="00F62F9D">
        <w:rPr>
          <w:rStyle w:val="Hyperlink"/>
          <w:b/>
          <w:color w:val="auto"/>
          <w:sz w:val="20"/>
          <w:szCs w:val="20"/>
          <w:u w:val="none"/>
        </w:rPr>
        <w:t>AUNDERING</w:t>
      </w:r>
      <w:r w:rsidRPr="00097470">
        <w:rPr>
          <w:rStyle w:val="Hyperlink"/>
          <w:color w:val="auto"/>
          <w:sz w:val="20"/>
          <w:szCs w:val="20"/>
          <w:u w:val="none"/>
        </w:rPr>
        <w:t>: Have written protocol/ place in contaminated laundry in a designated container that has a lid and is labeled with a sign that designates the contents as ‘contaminated laundry’/ place a biohazard symbol on the lid.</w:t>
      </w:r>
      <w:r w:rsidR="00F62F9D">
        <w:rPr>
          <w:rStyle w:val="Hyperlink"/>
          <w:color w:val="auto"/>
          <w:sz w:val="20"/>
          <w:szCs w:val="20"/>
          <w:u w:val="none"/>
        </w:rPr>
        <w:t xml:space="preserve"> Have written agreement with </w:t>
      </w:r>
    </w:p>
    <w:p w:rsidR="00F62F9D" w:rsidRDefault="00F62F9D" w:rsidP="00F62F9D">
      <w:pPr>
        <w:pStyle w:val="NoSpacing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laundry service that laundry may be contaminated with </w:t>
      </w:r>
      <w:proofErr w:type="spellStart"/>
      <w:r>
        <w:rPr>
          <w:rStyle w:val="Hyperlink"/>
          <w:color w:val="auto"/>
          <w:sz w:val="20"/>
          <w:szCs w:val="20"/>
          <w:u w:val="none"/>
        </w:rPr>
        <w:t>bloodborne</w:t>
      </w:r>
      <w:proofErr w:type="spellEnd"/>
      <w:r>
        <w:rPr>
          <w:rStyle w:val="Hyperlink"/>
          <w:color w:val="auto"/>
          <w:sz w:val="20"/>
          <w:szCs w:val="20"/>
          <w:u w:val="none"/>
        </w:rPr>
        <w:t xml:space="preserve"> pathogens. </w:t>
      </w:r>
    </w:p>
    <w:p w:rsidR="00097470" w:rsidRPr="00097470" w:rsidRDefault="00097470" w:rsidP="00097470">
      <w:pPr>
        <w:pStyle w:val="NoSpacing"/>
        <w:rPr>
          <w:rStyle w:val="Hyperlink"/>
          <w:color w:val="auto"/>
          <w:sz w:val="20"/>
          <w:szCs w:val="20"/>
          <w:u w:val="none"/>
        </w:rPr>
      </w:pPr>
    </w:p>
    <w:p w:rsidR="00097470" w:rsidRDefault="00F62F9D" w:rsidP="00097470">
      <w:pPr>
        <w:pStyle w:val="NoSpacing"/>
        <w:rPr>
          <w:rStyle w:val="Hyperlink"/>
          <w:color w:val="auto"/>
          <w:sz w:val="20"/>
          <w:szCs w:val="20"/>
          <w:u w:val="none"/>
        </w:rPr>
      </w:pPr>
      <w:r w:rsidRPr="00F62F9D">
        <w:rPr>
          <w:rStyle w:val="Hyperlink"/>
          <w:b/>
          <w:color w:val="auto"/>
          <w:sz w:val="20"/>
          <w:szCs w:val="20"/>
          <w:u w:val="none"/>
        </w:rPr>
        <w:t>IN-HOUSE LAUNDRY</w:t>
      </w:r>
      <w:r w:rsidR="00097470" w:rsidRPr="00097470">
        <w:rPr>
          <w:rStyle w:val="Hyperlink"/>
          <w:color w:val="auto"/>
          <w:sz w:val="20"/>
          <w:szCs w:val="20"/>
          <w:u w:val="none"/>
        </w:rPr>
        <w:t>: Place sharps container, gloves and mask in laundry room area/ perform training so employees know where to place contaminated laundry, how to handle as least as possible and how to perform a bleach cycle monthly.</w:t>
      </w:r>
    </w:p>
    <w:p w:rsidR="00D82212" w:rsidRDefault="00D82212" w:rsidP="00097470">
      <w:pPr>
        <w:pStyle w:val="NoSpacing"/>
        <w:rPr>
          <w:rStyle w:val="Hyperlink"/>
          <w:color w:val="auto"/>
          <w:sz w:val="20"/>
          <w:szCs w:val="20"/>
          <w:u w:val="none"/>
        </w:rPr>
      </w:pPr>
    </w:p>
    <w:p w:rsidR="00D82212" w:rsidRPr="00D82212" w:rsidRDefault="00D82212" w:rsidP="008E3A5F">
      <w:pPr>
        <w:spacing w:after="0" w:line="240" w:lineRule="auto"/>
        <w:rPr>
          <w:sz w:val="20"/>
          <w:szCs w:val="20"/>
        </w:rPr>
      </w:pPr>
    </w:p>
    <w:p w:rsidR="00981BCF" w:rsidRPr="00DD495C" w:rsidRDefault="008E3A5F" w:rsidP="00981BCF">
      <w:pPr>
        <w:pStyle w:val="NoSpacing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</w:rPr>
        <w:t>M</w:t>
      </w:r>
      <w:r w:rsidR="00097470">
        <w:rPr>
          <w:rStyle w:val="Hyperlink"/>
          <w:b/>
          <w:color w:val="auto"/>
          <w:sz w:val="20"/>
          <w:szCs w:val="20"/>
        </w:rPr>
        <w:t>AN</w:t>
      </w:r>
      <w:r w:rsidR="00981BCF" w:rsidRPr="00DD495C">
        <w:rPr>
          <w:rStyle w:val="Hyperlink"/>
          <w:b/>
          <w:color w:val="auto"/>
          <w:sz w:val="20"/>
          <w:szCs w:val="20"/>
        </w:rPr>
        <w:t xml:space="preserve">DATORY CERTIFICATE: </w:t>
      </w:r>
    </w:p>
    <w:p w:rsidR="00981BCF" w:rsidRPr="00DD495C" w:rsidRDefault="00981BCF" w:rsidP="00981BCF">
      <w:pPr>
        <w:pStyle w:val="NoSpacing"/>
        <w:numPr>
          <w:ilvl w:val="1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DD495C">
        <w:rPr>
          <w:rStyle w:val="Hyperlink"/>
          <w:b/>
          <w:color w:val="auto"/>
          <w:sz w:val="20"/>
          <w:szCs w:val="20"/>
          <w:u w:val="none"/>
        </w:rPr>
        <w:t xml:space="preserve"> </w:t>
      </w:r>
      <w:r w:rsidRPr="00DD495C">
        <w:rPr>
          <w:rStyle w:val="Hyperlink"/>
          <w:color w:val="auto"/>
          <w:sz w:val="20"/>
          <w:szCs w:val="20"/>
          <w:u w:val="none"/>
        </w:rPr>
        <w:t xml:space="preserve">Required to certify that the required hazard assessment has been performed. The certificate must contain: </w:t>
      </w:r>
    </w:p>
    <w:p w:rsidR="00981BCF" w:rsidRPr="00DD495C" w:rsidRDefault="00981BCF" w:rsidP="00981BCF">
      <w:pPr>
        <w:pStyle w:val="NoSpacing"/>
        <w:ind w:left="720" w:firstLine="720"/>
        <w:rPr>
          <w:rStyle w:val="Hyperlink"/>
          <w:color w:val="auto"/>
          <w:sz w:val="20"/>
          <w:szCs w:val="20"/>
          <w:u w:val="none"/>
        </w:rPr>
      </w:pPr>
      <w:r w:rsidRPr="00DD495C">
        <w:rPr>
          <w:rStyle w:val="Hyperlink"/>
          <w:color w:val="auto"/>
          <w:sz w:val="20"/>
          <w:szCs w:val="20"/>
          <w:u w:val="none"/>
        </w:rPr>
        <w:t xml:space="preserve">1) The identity of the workplace </w:t>
      </w:r>
    </w:p>
    <w:p w:rsidR="00981BCF" w:rsidRPr="00DD495C" w:rsidRDefault="00981BCF" w:rsidP="00981BCF">
      <w:pPr>
        <w:pStyle w:val="NoSpacing"/>
        <w:ind w:left="720" w:firstLine="720"/>
        <w:rPr>
          <w:rStyle w:val="Hyperlink"/>
          <w:color w:val="auto"/>
          <w:sz w:val="20"/>
          <w:szCs w:val="20"/>
          <w:u w:val="none"/>
        </w:rPr>
      </w:pPr>
      <w:r w:rsidRPr="00DD495C">
        <w:rPr>
          <w:rStyle w:val="Hyperlink"/>
          <w:color w:val="auto"/>
          <w:sz w:val="20"/>
          <w:szCs w:val="20"/>
          <w:u w:val="none"/>
        </w:rPr>
        <w:t xml:space="preserve">2) The identity of the person certifying that the evaluation was performed  </w:t>
      </w:r>
    </w:p>
    <w:p w:rsidR="00DD495C" w:rsidRDefault="00981BCF" w:rsidP="00097470">
      <w:pPr>
        <w:pStyle w:val="NoSpacing"/>
        <w:ind w:left="720" w:firstLine="720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DD495C">
        <w:rPr>
          <w:rStyle w:val="Hyperlink"/>
          <w:color w:val="auto"/>
          <w:sz w:val="20"/>
          <w:szCs w:val="20"/>
          <w:u w:val="none"/>
        </w:rPr>
        <w:t xml:space="preserve">3) The date of the evaluation. </w:t>
      </w:r>
    </w:p>
    <w:p w:rsidR="00DD495C" w:rsidRPr="00DD495C" w:rsidRDefault="00DD495C" w:rsidP="00981BCF">
      <w:pPr>
        <w:pStyle w:val="NoSpacing"/>
        <w:rPr>
          <w:rFonts w:ascii="Calibri" w:eastAsia="Times New Roman" w:hAnsi="Calibri" w:cs="Times New Roman"/>
          <w:b/>
          <w:sz w:val="20"/>
          <w:szCs w:val="20"/>
          <w:u w:val="single"/>
        </w:rPr>
      </w:pPr>
    </w:p>
    <w:p w:rsidR="00981BCF" w:rsidRPr="00C93FAA" w:rsidRDefault="00981BCF" w:rsidP="00981BCF">
      <w:pPr>
        <w:pStyle w:val="NoSpacing"/>
        <w:numPr>
          <w:ilvl w:val="0"/>
          <w:numId w:val="1"/>
        </w:numPr>
        <w:rPr>
          <w:rFonts w:ascii="Calibri" w:eastAsia="Times New Roman" w:hAnsi="Calibri" w:cs="Times New Roman"/>
          <w:b/>
          <w:u w:val="single"/>
        </w:rPr>
      </w:pPr>
      <w:r w:rsidRPr="00C93FAA">
        <w:rPr>
          <w:rFonts w:ascii="Calibri" w:eastAsia="Times New Roman" w:hAnsi="Calibri" w:cs="Times New Roman"/>
          <w:b/>
          <w:u w:val="single"/>
        </w:rPr>
        <w:t xml:space="preserve">SAMPLE CERTIFICATE: </w:t>
      </w:r>
    </w:p>
    <w:p w:rsidR="00981BCF" w:rsidRPr="00C93FAA" w:rsidRDefault="00981BCF" w:rsidP="00981BCF">
      <w:pPr>
        <w:pStyle w:val="NoSpacing"/>
        <w:ind w:firstLine="720"/>
        <w:rPr>
          <w:u w:val="single"/>
        </w:rPr>
      </w:pPr>
      <w:r w:rsidRPr="00C93FAA">
        <w:rPr>
          <w:rFonts w:ascii="Calibri" w:eastAsia="Times New Roman" w:hAnsi="Calibri" w:cs="Times New Roman"/>
          <w:b/>
          <w:u w:val="single"/>
        </w:rPr>
        <w:t>HAZARD ASSESSMENT FOR THE DETERMINATION OF PERSONAL PROTECTIVE EQUIPMENT</w:t>
      </w:r>
    </w:p>
    <w:p w:rsidR="00981BCF" w:rsidRPr="00CE3B09" w:rsidRDefault="00981BCF" w:rsidP="00981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BCF" w:rsidRPr="00CE3B09" w:rsidRDefault="00981BCF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7F1A80">
        <w:rPr>
          <w:rFonts w:ascii="Calibri" w:eastAsia="Times New Roman" w:hAnsi="Calibri" w:cs="Times New Roman"/>
          <w:sz w:val="20"/>
          <w:szCs w:val="20"/>
        </w:rPr>
        <w:t xml:space="preserve">An evaluation of the facility located at </w:t>
      </w:r>
      <w:r w:rsidRPr="00CE3B09">
        <w:rPr>
          <w:rFonts w:ascii="Calibri" w:eastAsia="Times New Roman" w:hAnsi="Calibri" w:cs="Times New Roman"/>
          <w:sz w:val="20"/>
          <w:szCs w:val="20"/>
        </w:rPr>
        <w:t>______________________________________________</w:t>
      </w:r>
      <w:r w:rsidRPr="007F1A80">
        <w:rPr>
          <w:rFonts w:ascii="Calibri" w:eastAsia="Times New Roman" w:hAnsi="Calibri" w:cs="Times New Roman"/>
          <w:sz w:val="20"/>
          <w:szCs w:val="20"/>
        </w:rPr>
        <w:t xml:space="preserve"> owned and operated by </w:t>
      </w:r>
      <w:r w:rsidRPr="00CE3B09">
        <w:rPr>
          <w:rFonts w:ascii="Calibri" w:eastAsia="Times New Roman" w:hAnsi="Calibri" w:cs="Times New Roman"/>
          <w:sz w:val="20"/>
          <w:szCs w:val="20"/>
        </w:rPr>
        <w:t>___________________________has been performed on __________ by _______________________________________.</w:t>
      </w:r>
    </w:p>
    <w:p w:rsidR="00981BCF" w:rsidRPr="00CE3B09" w:rsidRDefault="00981BCF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981BCF" w:rsidRDefault="00981BCF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 xml:space="preserve">The evaluation confirms that hazards do exist in this facility warranting the use of personal protective (PPE) equipment in regards to the </w:t>
      </w:r>
      <w:proofErr w:type="spellStart"/>
      <w:r w:rsidRPr="00CE3B09">
        <w:rPr>
          <w:rFonts w:ascii="Calibri" w:eastAsia="Times New Roman" w:hAnsi="Calibri" w:cs="Times New Roman"/>
          <w:sz w:val="20"/>
          <w:szCs w:val="20"/>
        </w:rPr>
        <w:t>Bloodborne</w:t>
      </w:r>
      <w:proofErr w:type="spellEnd"/>
      <w:r w:rsidRPr="00CE3B09">
        <w:rPr>
          <w:rFonts w:ascii="Calibri" w:eastAsia="Times New Roman" w:hAnsi="Calibri" w:cs="Times New Roman"/>
          <w:sz w:val="20"/>
          <w:szCs w:val="20"/>
        </w:rPr>
        <w:t xml:space="preserve"> Pathogens and Hazard Communication Standard for chemical exposure (OSHA Standard 29 </w:t>
      </w:r>
      <w:r w:rsidRPr="00CE3B09">
        <w:rPr>
          <w:rFonts w:ascii="Calibri" w:eastAsia="Times New Roman" w:hAnsi="Calibri" w:cs="Times New Roman"/>
          <w:i/>
          <w:sz w:val="20"/>
          <w:szCs w:val="20"/>
        </w:rPr>
        <w:t>CFR</w:t>
      </w:r>
      <w:r w:rsidRPr="00CE3B09">
        <w:rPr>
          <w:rFonts w:ascii="Calibri" w:eastAsia="Times New Roman" w:hAnsi="Calibri" w:cs="Times New Roman"/>
          <w:sz w:val="20"/>
          <w:szCs w:val="20"/>
        </w:rPr>
        <w:t xml:space="preserve"> 1910 Subpart 1 Appendix B and 1910.1200). Required PPE must be used in the treatment rooms, lab, sterilization area, and</w:t>
      </w:r>
    </w:p>
    <w:p w:rsidR="00981BCF" w:rsidRPr="00CE3B09" w:rsidRDefault="00981BCF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 xml:space="preserve">in any area or at any time there may be a risk to </w:t>
      </w:r>
      <w:proofErr w:type="spellStart"/>
      <w:r w:rsidRPr="00CE3B09">
        <w:rPr>
          <w:rFonts w:ascii="Calibri" w:eastAsia="Times New Roman" w:hAnsi="Calibri" w:cs="Times New Roman"/>
          <w:sz w:val="20"/>
          <w:szCs w:val="20"/>
        </w:rPr>
        <w:t>bloodborne</w:t>
      </w:r>
      <w:proofErr w:type="spellEnd"/>
      <w:r w:rsidRPr="00CE3B09">
        <w:rPr>
          <w:rFonts w:ascii="Calibri" w:eastAsia="Times New Roman" w:hAnsi="Calibri" w:cs="Times New Roman"/>
          <w:sz w:val="20"/>
          <w:szCs w:val="20"/>
        </w:rPr>
        <w:t xml:space="preserve"> pathogen or other potentially infectious material (OPIM). </w:t>
      </w:r>
    </w:p>
    <w:p w:rsidR="00981BCF" w:rsidRPr="00CE3B09" w:rsidRDefault="00981BCF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981BCF" w:rsidRPr="00CE3B09" w:rsidRDefault="00981BCF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>Documentation of employee training in PPE is located _________________________________.</w:t>
      </w:r>
    </w:p>
    <w:p w:rsidR="00981BCF" w:rsidRDefault="00981BCF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>Signed:  _______________________________________________    Date: _________________</w:t>
      </w:r>
    </w:p>
    <w:p w:rsidR="009D3DA6" w:rsidRPr="00CE3B09" w:rsidRDefault="009D3DA6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981BCF" w:rsidRPr="00CE3B09" w:rsidRDefault="00981BCF" w:rsidP="00981BC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 xml:space="preserve">I have been informed of the requirement to provide appropriate personal protective equipment to my employees. </w:t>
      </w:r>
    </w:p>
    <w:p w:rsidR="009D3DA6" w:rsidRPr="009D3DA6" w:rsidRDefault="00981BCF" w:rsidP="009D3DA6">
      <w:pPr>
        <w:pStyle w:val="NoSpacing"/>
        <w:tabs>
          <w:tab w:val="left" w:pos="0"/>
        </w:tabs>
        <w:ind w:hanging="720"/>
        <w:rPr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sz w:val="20"/>
          <w:szCs w:val="20"/>
        </w:rPr>
        <w:tab/>
      </w:r>
      <w:r w:rsidRPr="00CE3B09">
        <w:rPr>
          <w:rFonts w:ascii="Calibri" w:eastAsia="Times New Roman" w:hAnsi="Calibri" w:cs="Times New Roman"/>
          <w:sz w:val="20"/>
          <w:szCs w:val="20"/>
        </w:rPr>
        <w:t>Doctor’s Signature: ______________________________________    Date: _______________</w:t>
      </w:r>
      <w:r w:rsidRPr="00182BDC">
        <w:rPr>
          <w:rStyle w:val="Hyperlink"/>
          <w:b/>
          <w:color w:val="auto"/>
          <w:sz w:val="28"/>
          <w:szCs w:val="28"/>
        </w:rPr>
        <w:t xml:space="preserve"> </w:t>
      </w:r>
    </w:p>
    <w:p w:rsidR="009D3DA6" w:rsidRDefault="009D3DA6" w:rsidP="009D3DA6">
      <w:pPr>
        <w:pStyle w:val="NoSpacing"/>
        <w:rPr>
          <w:rFonts w:eastAsia="Times New Roman" w:cstheme="minorHAnsi"/>
          <w:b/>
          <w:color w:val="000000"/>
          <w:sz w:val="24"/>
          <w:szCs w:val="24"/>
        </w:rPr>
      </w:pPr>
    </w:p>
    <w:p w:rsidR="009D3DA6" w:rsidRDefault="009D3DA6" w:rsidP="00272B4A">
      <w:pPr>
        <w:pStyle w:val="NoSpacing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272B4A" w:rsidRPr="004D294F" w:rsidRDefault="00C15D58" w:rsidP="00272B4A">
      <w:pPr>
        <w:pStyle w:val="NoSpacing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4D294F">
        <w:rPr>
          <w:rFonts w:eastAsia="Times New Roman" w:cstheme="minorHAnsi"/>
          <w:b/>
          <w:color w:val="000000"/>
          <w:sz w:val="24"/>
          <w:szCs w:val="24"/>
        </w:rPr>
        <w:t>INF</w:t>
      </w:r>
      <w:r w:rsidR="00272B4A" w:rsidRPr="004D294F">
        <w:rPr>
          <w:rFonts w:eastAsia="Times New Roman" w:cstheme="minorHAnsi"/>
          <w:b/>
          <w:color w:val="000000"/>
          <w:sz w:val="24"/>
          <w:szCs w:val="24"/>
        </w:rPr>
        <w:t>ECTION CONTROL FOR THE DENTAL PROFESSIONAL</w:t>
      </w:r>
    </w:p>
    <w:p w:rsidR="009D3DA6" w:rsidRDefault="00852C0E" w:rsidP="009D3DA6">
      <w:pPr>
        <w:pStyle w:val="NoSpacing"/>
        <w:jc w:val="center"/>
        <w:rPr>
          <w:rFonts w:eastAsia="Times New Roman" w:cstheme="minorHAnsi"/>
          <w:b/>
          <w:i/>
          <w:color w:val="000000"/>
        </w:rPr>
      </w:pPr>
      <w:r>
        <w:rPr>
          <w:rFonts w:eastAsia="Times New Roman" w:cstheme="minorHAnsi"/>
          <w:b/>
          <w:i/>
          <w:color w:val="000000"/>
        </w:rPr>
        <w:t>“</w:t>
      </w:r>
      <w:r w:rsidRPr="00852C0E">
        <w:rPr>
          <w:rFonts w:eastAsia="Times New Roman" w:cstheme="minorHAnsi"/>
          <w:b/>
          <w:i/>
          <w:color w:val="000000"/>
        </w:rPr>
        <w:t xml:space="preserve">DENTAL HEALTHCARE PROFESSIONALS HOLD A SPECIAL POSITION OF TRUST WITHIN SOCIETY AND HAVE A </w:t>
      </w:r>
    </w:p>
    <w:p w:rsidR="009D3DA6" w:rsidRDefault="00852C0E" w:rsidP="009D3DA6">
      <w:pPr>
        <w:pStyle w:val="NoSpacing"/>
        <w:jc w:val="center"/>
        <w:rPr>
          <w:rFonts w:eastAsia="Times New Roman" w:cstheme="minorHAnsi"/>
          <w:b/>
          <w:i/>
          <w:color w:val="000000"/>
        </w:rPr>
      </w:pPr>
      <w:r w:rsidRPr="00852C0E">
        <w:rPr>
          <w:rFonts w:eastAsia="Times New Roman" w:cstheme="minorHAnsi"/>
          <w:b/>
          <w:i/>
          <w:color w:val="000000"/>
        </w:rPr>
        <w:t>LEGAL AND ETHICAL OBLIGATION TO ADHERE TO STANDARDS REGARDING INF</w:t>
      </w:r>
      <w:r>
        <w:rPr>
          <w:rFonts w:eastAsia="Times New Roman" w:cstheme="minorHAnsi"/>
          <w:b/>
          <w:i/>
          <w:color w:val="000000"/>
        </w:rPr>
        <w:t>ECTION CONTROL”</w:t>
      </w:r>
    </w:p>
    <w:p w:rsidR="009D3DA6" w:rsidRPr="009D3DA6" w:rsidRDefault="009D3DA6" w:rsidP="009D3DA6">
      <w:pPr>
        <w:pStyle w:val="NoSpacing"/>
        <w:rPr>
          <w:rFonts w:eastAsia="Times New Roman" w:cstheme="minorHAnsi"/>
          <w:b/>
          <w:color w:val="000000"/>
        </w:rPr>
      </w:pPr>
    </w:p>
    <w:p w:rsidR="009D3DA6" w:rsidRPr="009D3DA6" w:rsidRDefault="009D3DA6" w:rsidP="009D3DA6">
      <w:pPr>
        <w:pStyle w:val="NoSpacing"/>
        <w:numPr>
          <w:ilvl w:val="0"/>
          <w:numId w:val="1"/>
        </w:numPr>
        <w:rPr>
          <w:rFonts w:eastAsia="Times New Roman" w:cstheme="minorHAnsi"/>
          <w:b/>
          <w:i/>
          <w:color w:val="000000"/>
        </w:rPr>
      </w:pPr>
      <w:r w:rsidRPr="009D3DA6">
        <w:rPr>
          <w:rFonts w:eastAsia="Times New Roman" w:cstheme="minorHAnsi"/>
          <w:b/>
          <w:color w:val="000000"/>
        </w:rPr>
        <w:t>PERSONAL PROTECTIVE EQUIPMENT:</w:t>
      </w:r>
    </w:p>
    <w:p w:rsidR="009D3DA6" w:rsidRPr="00C251F9" w:rsidRDefault="009D3DA6" w:rsidP="009D3DA6">
      <w:pPr>
        <w:pStyle w:val="ListParagraph"/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 w:rsidRPr="00C251F9">
        <w:rPr>
          <w:b/>
          <w:sz w:val="20"/>
          <w:szCs w:val="20"/>
        </w:rPr>
        <w:t>Gowns:</w:t>
      </w:r>
    </w:p>
    <w:p w:rsidR="00930329" w:rsidRDefault="009D3DA6" w:rsidP="00461CA3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C251F9">
        <w:rPr>
          <w:sz w:val="20"/>
          <w:szCs w:val="20"/>
        </w:rPr>
        <w:t xml:space="preserve">Recommended that gowns can be reusable or disposable; should close at the neck, cover forearms, and when seated, </w:t>
      </w:r>
    </w:p>
    <w:p w:rsidR="009D3DA6" w:rsidRPr="00930329" w:rsidRDefault="009D3DA6" w:rsidP="00930329">
      <w:pPr>
        <w:spacing w:after="0" w:line="240" w:lineRule="auto"/>
        <w:ind w:left="1080" w:firstLine="360"/>
        <w:rPr>
          <w:sz w:val="20"/>
          <w:szCs w:val="20"/>
        </w:rPr>
      </w:pPr>
      <w:r w:rsidRPr="00930329">
        <w:rPr>
          <w:sz w:val="20"/>
          <w:szCs w:val="20"/>
        </w:rPr>
        <w:t xml:space="preserve">cover the lap. </w:t>
      </w:r>
    </w:p>
    <w:p w:rsidR="009D3DA6" w:rsidRPr="009D3DA6" w:rsidRDefault="009D3DA6" w:rsidP="00461CA3">
      <w:pPr>
        <w:pStyle w:val="ListParagraph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9D3DA6">
        <w:rPr>
          <w:sz w:val="20"/>
          <w:szCs w:val="20"/>
        </w:rPr>
        <w:t>Gown should be removed before leaving patient care areas; changed at least daily or when visibly soiled.</w:t>
      </w:r>
    </w:p>
    <w:p w:rsidR="009D3DA6" w:rsidRPr="009D3DA6" w:rsidRDefault="009D3DA6" w:rsidP="00461CA3">
      <w:pPr>
        <w:pStyle w:val="ListParagraph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9D3DA6">
        <w:rPr>
          <w:sz w:val="20"/>
          <w:szCs w:val="20"/>
        </w:rPr>
        <w:t>Contaminated gowns may not be taken home for washing.</w:t>
      </w:r>
    </w:p>
    <w:p w:rsidR="009D3DA6" w:rsidRPr="008E3A5F" w:rsidRDefault="009D3DA6" w:rsidP="009D3DA6">
      <w:pPr>
        <w:pStyle w:val="ListParagraph"/>
        <w:spacing w:after="0" w:line="240" w:lineRule="auto"/>
        <w:rPr>
          <w:sz w:val="20"/>
          <w:szCs w:val="20"/>
        </w:rPr>
      </w:pPr>
    </w:p>
    <w:p w:rsidR="009D3DA6" w:rsidRDefault="009D3DA6" w:rsidP="009D3DA6">
      <w:pPr>
        <w:pStyle w:val="ListParagraph"/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 w:rsidRPr="008E3A5F">
        <w:rPr>
          <w:b/>
          <w:sz w:val="20"/>
          <w:szCs w:val="20"/>
        </w:rPr>
        <w:t>Utility Gloves</w:t>
      </w:r>
    </w:p>
    <w:p w:rsidR="009D3DA6" w:rsidRPr="008E3A5F" w:rsidRDefault="009D3DA6" w:rsidP="00461CA3">
      <w:pPr>
        <w:pStyle w:val="ListParagraph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 w:rsidRPr="008E3A5F">
        <w:rPr>
          <w:sz w:val="20"/>
          <w:szCs w:val="20"/>
        </w:rPr>
        <w:t xml:space="preserve">Puncture, chemical resistant, disposable gloves are now available. </w:t>
      </w:r>
    </w:p>
    <w:p w:rsidR="00930329" w:rsidRDefault="009D3DA6" w:rsidP="00461CA3">
      <w:pPr>
        <w:pStyle w:val="ListParagraph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 w:rsidRPr="008E3A5F">
        <w:rPr>
          <w:sz w:val="20"/>
          <w:szCs w:val="20"/>
        </w:rPr>
        <w:t xml:space="preserve">Utility gloves can be sterilized and used until compromised. To extend the life of the gloves, they can be washed with a </w:t>
      </w:r>
    </w:p>
    <w:p w:rsidR="00930329" w:rsidRDefault="009D3DA6" w:rsidP="00930329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8E3A5F">
        <w:rPr>
          <w:sz w:val="20"/>
          <w:szCs w:val="20"/>
        </w:rPr>
        <w:t xml:space="preserve">cleaner, such as soap and water and then disinfected with a wipe prior to removal and hanging to dry. Roll sleeves </w:t>
      </w:r>
    </w:p>
    <w:p w:rsidR="009D3DA6" w:rsidRDefault="009D3DA6" w:rsidP="00930329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8E3A5F">
        <w:rPr>
          <w:sz w:val="20"/>
          <w:szCs w:val="20"/>
        </w:rPr>
        <w:t xml:space="preserve">to keep water from going down arms. </w:t>
      </w:r>
    </w:p>
    <w:p w:rsidR="00930329" w:rsidRDefault="009D3DA6" w:rsidP="00461CA3">
      <w:pPr>
        <w:pStyle w:val="ListParagraph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 is ideal practice that each p</w:t>
      </w:r>
      <w:r w:rsidRPr="008E3A5F">
        <w:rPr>
          <w:sz w:val="20"/>
          <w:szCs w:val="20"/>
        </w:rPr>
        <w:t>ers</w:t>
      </w:r>
      <w:r>
        <w:rPr>
          <w:sz w:val="20"/>
          <w:szCs w:val="20"/>
        </w:rPr>
        <w:t>on use</w:t>
      </w:r>
      <w:r w:rsidRPr="008E3A5F">
        <w:rPr>
          <w:sz w:val="20"/>
          <w:szCs w:val="20"/>
        </w:rPr>
        <w:t xml:space="preserve"> their own utility gloves (label with name). But if that is not possible, set guidelines </w:t>
      </w:r>
    </w:p>
    <w:p w:rsidR="009D3DA6" w:rsidRDefault="009D3DA6" w:rsidP="00930329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8E3A5F">
        <w:rPr>
          <w:sz w:val="20"/>
          <w:szCs w:val="20"/>
        </w:rPr>
        <w:t xml:space="preserve">to don a pair of exam gloves prior to placing hands inside the utility gloves. </w:t>
      </w:r>
    </w:p>
    <w:p w:rsidR="001C3B77" w:rsidRPr="002B249B" w:rsidRDefault="001C3B77" w:rsidP="00461CA3">
      <w:pPr>
        <w:pStyle w:val="NoSpacing"/>
        <w:numPr>
          <w:ilvl w:val="0"/>
          <w:numId w:val="35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The practice of wearing utility gloves when disinfecting treatment room is encouraged. </w:t>
      </w:r>
    </w:p>
    <w:p w:rsidR="009D3DA6" w:rsidRPr="008E3A5F" w:rsidRDefault="009D3DA6" w:rsidP="009D3DA6">
      <w:pPr>
        <w:pStyle w:val="ListParagraph"/>
        <w:spacing w:after="0" w:line="240" w:lineRule="auto"/>
        <w:rPr>
          <w:sz w:val="20"/>
          <w:szCs w:val="20"/>
        </w:rPr>
      </w:pPr>
    </w:p>
    <w:p w:rsidR="009D3DA6" w:rsidRPr="00C251F9" w:rsidRDefault="009D3DA6" w:rsidP="009D3DA6">
      <w:pPr>
        <w:pStyle w:val="ListParagraph"/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 w:rsidRPr="00C251F9">
        <w:rPr>
          <w:b/>
          <w:sz w:val="20"/>
          <w:szCs w:val="20"/>
        </w:rPr>
        <w:t>Masks:</w:t>
      </w:r>
    </w:p>
    <w:p w:rsidR="009D3DA6" w:rsidRPr="00C251F9" w:rsidRDefault="009D3DA6" w:rsidP="00461CA3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C251F9">
        <w:rPr>
          <w:sz w:val="20"/>
          <w:szCs w:val="20"/>
        </w:rPr>
        <w:t xml:space="preserve">During laser procedures, wear a higher level mask and safety eyewear. </w:t>
      </w:r>
    </w:p>
    <w:p w:rsidR="00930329" w:rsidRDefault="009D3DA6" w:rsidP="00461CA3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C251F9">
        <w:rPr>
          <w:sz w:val="20"/>
          <w:szCs w:val="20"/>
        </w:rPr>
        <w:t xml:space="preserve">Masks should fit the face and form a light seal over the nose and mouth; dispose of when done; do not wear around neck, </w:t>
      </w:r>
    </w:p>
    <w:p w:rsidR="009D3DA6" w:rsidRDefault="009D3DA6" w:rsidP="00930329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C251F9">
        <w:rPr>
          <w:sz w:val="20"/>
          <w:szCs w:val="20"/>
        </w:rPr>
        <w:t>up on hair o</w:t>
      </w:r>
      <w:r>
        <w:rPr>
          <w:sz w:val="20"/>
          <w:szCs w:val="20"/>
        </w:rPr>
        <w:t xml:space="preserve">r carry from patient to patient, change after each patient or when wet. </w:t>
      </w:r>
    </w:p>
    <w:p w:rsidR="00FD787B" w:rsidRDefault="00FD787B" w:rsidP="00FD787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D787B" w:rsidRDefault="00FD787B" w:rsidP="00FD787B">
      <w:pPr>
        <w:pStyle w:val="ListParagraph"/>
        <w:spacing w:after="0" w:line="240" w:lineRule="auto"/>
        <w:ind w:left="0"/>
        <w:rPr>
          <w:b/>
        </w:rPr>
      </w:pPr>
    </w:p>
    <w:p w:rsidR="00994D8A" w:rsidRDefault="00994D8A" w:rsidP="00994D8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94D8A">
        <w:rPr>
          <w:b/>
        </w:rPr>
        <w:lastRenderedPageBreak/>
        <w:t>WATER TESTING</w:t>
      </w:r>
      <w:r>
        <w:rPr>
          <w:b/>
        </w:rPr>
        <w:t>:</w:t>
      </w:r>
    </w:p>
    <w:p w:rsidR="00930329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930329">
        <w:rPr>
          <w:sz w:val="20"/>
          <w:szCs w:val="20"/>
        </w:rPr>
        <w:t xml:space="preserve">Water testing should be performed in the later afternoon to reveal what your patients are really receiving. Also, testing all lines </w:t>
      </w:r>
    </w:p>
    <w:p w:rsidR="00930329" w:rsidRPr="00930329" w:rsidRDefault="00930329" w:rsidP="00930329">
      <w:pPr>
        <w:pStyle w:val="NoSpacing"/>
        <w:ind w:left="720" w:firstLine="720"/>
        <w:rPr>
          <w:sz w:val="20"/>
          <w:szCs w:val="20"/>
        </w:rPr>
      </w:pPr>
      <w:r w:rsidRPr="00930329">
        <w:rPr>
          <w:sz w:val="20"/>
          <w:szCs w:val="20"/>
        </w:rPr>
        <w:t>in one room, per week, will yield the best test method over a year’s time.</w:t>
      </w:r>
    </w:p>
    <w:p w:rsidR="00930329" w:rsidRPr="002B249B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If using the Millipore in-house water testing (by HPC), strive for the reading to be under 100. </w:t>
      </w:r>
    </w:p>
    <w:p w:rsidR="00930329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930329">
        <w:rPr>
          <w:sz w:val="20"/>
          <w:szCs w:val="20"/>
        </w:rPr>
        <w:t xml:space="preserve">Sinks are a huge source of contamination and routinely need to be disinfected. Do not leave open, self-contained water bottles </w:t>
      </w:r>
    </w:p>
    <w:p w:rsidR="00930329" w:rsidRPr="00930329" w:rsidRDefault="00930329" w:rsidP="00930329">
      <w:pPr>
        <w:pStyle w:val="NoSpacing"/>
        <w:ind w:left="720" w:firstLine="720"/>
        <w:rPr>
          <w:sz w:val="20"/>
          <w:szCs w:val="20"/>
        </w:rPr>
      </w:pPr>
      <w:r w:rsidRPr="00930329">
        <w:rPr>
          <w:sz w:val="20"/>
          <w:szCs w:val="20"/>
        </w:rPr>
        <w:t xml:space="preserve">in the sink over night to drain, unless the sink is disinfected prior to placing bottle upside down in the sink. </w:t>
      </w:r>
    </w:p>
    <w:p w:rsidR="00930329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Shocking waterlines: R</w:t>
      </w:r>
      <w:r w:rsidRPr="002B249B">
        <w:rPr>
          <w:sz w:val="20"/>
          <w:szCs w:val="20"/>
        </w:rPr>
        <w:t xml:space="preserve">efer to your dental ordering catalog for shocking tablets and solutions available. </w:t>
      </w:r>
      <w:r>
        <w:rPr>
          <w:sz w:val="20"/>
          <w:szCs w:val="20"/>
        </w:rPr>
        <w:t xml:space="preserve">Follow directions </w:t>
      </w:r>
    </w:p>
    <w:p w:rsidR="00930329" w:rsidRDefault="00930329" w:rsidP="00930329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precisely. Clear </w:t>
      </w:r>
      <w:r w:rsidRPr="00930329">
        <w:rPr>
          <w:sz w:val="20"/>
          <w:szCs w:val="20"/>
        </w:rPr>
        <w:t xml:space="preserve">lines with water by activating the waterlines to the air and water lines, </w:t>
      </w:r>
      <w:proofErr w:type="spellStart"/>
      <w:r w:rsidRPr="00930329">
        <w:rPr>
          <w:sz w:val="20"/>
          <w:szCs w:val="20"/>
        </w:rPr>
        <w:t>handpiece</w:t>
      </w:r>
      <w:proofErr w:type="spellEnd"/>
      <w:r w:rsidRPr="00930329">
        <w:rPr>
          <w:sz w:val="20"/>
          <w:szCs w:val="20"/>
        </w:rPr>
        <w:t xml:space="preserve"> lines, and </w:t>
      </w:r>
      <w:proofErr w:type="spellStart"/>
      <w:r w:rsidRPr="00930329">
        <w:rPr>
          <w:sz w:val="20"/>
          <w:szCs w:val="20"/>
        </w:rPr>
        <w:t>piezo</w:t>
      </w:r>
      <w:proofErr w:type="spellEnd"/>
      <w:r w:rsidRPr="00930329">
        <w:rPr>
          <w:sz w:val="20"/>
          <w:szCs w:val="20"/>
        </w:rPr>
        <w:t xml:space="preserve"> </w:t>
      </w:r>
    </w:p>
    <w:p w:rsidR="00930329" w:rsidRDefault="00930329" w:rsidP="00930329">
      <w:pPr>
        <w:pStyle w:val="NoSpacing"/>
        <w:ind w:left="720" w:firstLine="720"/>
        <w:rPr>
          <w:sz w:val="20"/>
          <w:szCs w:val="20"/>
        </w:rPr>
      </w:pPr>
      <w:r w:rsidRPr="00930329">
        <w:rPr>
          <w:sz w:val="20"/>
          <w:szCs w:val="20"/>
        </w:rPr>
        <w:t xml:space="preserve">scaler. Leave lines dry overnight by purging.  </w:t>
      </w:r>
      <w:r w:rsidRPr="00930329">
        <w:rPr>
          <w:sz w:val="20"/>
          <w:szCs w:val="20"/>
          <w:u w:val="single"/>
        </w:rPr>
        <w:t>Do not use</w:t>
      </w:r>
      <w:r w:rsidRPr="00930329">
        <w:rPr>
          <w:sz w:val="20"/>
          <w:szCs w:val="20"/>
        </w:rPr>
        <w:t xml:space="preserve"> bleach as a shock product (1 part bleach:100 parts water) if </w:t>
      </w:r>
    </w:p>
    <w:p w:rsidR="00930329" w:rsidRPr="00930329" w:rsidRDefault="00930329" w:rsidP="00930329">
      <w:pPr>
        <w:pStyle w:val="NoSpacing"/>
        <w:ind w:left="720" w:firstLine="720"/>
        <w:rPr>
          <w:sz w:val="20"/>
          <w:szCs w:val="20"/>
        </w:rPr>
      </w:pPr>
      <w:r w:rsidRPr="00930329">
        <w:rPr>
          <w:sz w:val="20"/>
          <w:szCs w:val="20"/>
        </w:rPr>
        <w:t xml:space="preserve">you have an amalgam separator.  </w:t>
      </w:r>
    </w:p>
    <w:p w:rsidR="00930329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If waterline testing fails, then retreat by shocking and continue using that day and then retest. When testing results are </w:t>
      </w:r>
    </w:p>
    <w:p w:rsidR="00930329" w:rsidRPr="00930329" w:rsidRDefault="00930329" w:rsidP="00930329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received and the </w:t>
      </w:r>
      <w:r w:rsidRPr="00930329">
        <w:rPr>
          <w:sz w:val="20"/>
          <w:szCs w:val="20"/>
        </w:rPr>
        <w:t xml:space="preserve">room does not pass, then take room out of service until a passed test is recorded. </w:t>
      </w:r>
    </w:p>
    <w:p w:rsidR="00930329" w:rsidRPr="002B249B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Keep record of all water testing results. </w:t>
      </w:r>
    </w:p>
    <w:p w:rsidR="00930329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Prior to placing a tablet in the </w:t>
      </w:r>
      <w:r>
        <w:rPr>
          <w:sz w:val="20"/>
          <w:szCs w:val="20"/>
        </w:rPr>
        <w:t>self-contained (</w:t>
      </w:r>
      <w:r w:rsidRPr="002B249B">
        <w:rPr>
          <w:sz w:val="20"/>
          <w:szCs w:val="20"/>
        </w:rPr>
        <w:t>SC</w:t>
      </w:r>
      <w:r>
        <w:rPr>
          <w:sz w:val="20"/>
          <w:szCs w:val="20"/>
        </w:rPr>
        <w:t>)</w:t>
      </w:r>
      <w:r w:rsidRPr="002B249B">
        <w:rPr>
          <w:sz w:val="20"/>
          <w:szCs w:val="20"/>
        </w:rPr>
        <w:t xml:space="preserve"> water bottle, check IFU’s to see if </w:t>
      </w:r>
      <w:r>
        <w:rPr>
          <w:sz w:val="20"/>
          <w:szCs w:val="20"/>
        </w:rPr>
        <w:t xml:space="preserve">the </w:t>
      </w:r>
      <w:r w:rsidRPr="002B249B">
        <w:rPr>
          <w:sz w:val="20"/>
          <w:szCs w:val="20"/>
        </w:rPr>
        <w:t>tablet needs to be added first. If using a</w:t>
      </w:r>
      <w:r>
        <w:rPr>
          <w:sz w:val="20"/>
          <w:szCs w:val="20"/>
        </w:rPr>
        <w:t xml:space="preserve"> </w:t>
      </w:r>
    </w:p>
    <w:p w:rsidR="00930329" w:rsidRPr="00930329" w:rsidRDefault="00930329" w:rsidP="00930329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separate </w:t>
      </w:r>
      <w:r w:rsidRPr="00930329">
        <w:rPr>
          <w:sz w:val="20"/>
          <w:szCs w:val="20"/>
        </w:rPr>
        <w:t xml:space="preserve">water source, take the water bottle to the container to fill. Disinfect funnel if used. </w:t>
      </w:r>
    </w:p>
    <w:p w:rsidR="00930329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Water testing must take place at least once a year if using </w:t>
      </w:r>
      <w:proofErr w:type="spellStart"/>
      <w:r w:rsidRPr="002B249B">
        <w:rPr>
          <w:sz w:val="20"/>
          <w:szCs w:val="20"/>
        </w:rPr>
        <w:t>Sterisil</w:t>
      </w:r>
      <w:proofErr w:type="spellEnd"/>
      <w:r w:rsidRPr="002B249B">
        <w:rPr>
          <w:sz w:val="20"/>
          <w:szCs w:val="20"/>
        </w:rPr>
        <w:t xml:space="preserve"> or </w:t>
      </w:r>
      <w:proofErr w:type="spellStart"/>
      <w:r w:rsidRPr="002B249B">
        <w:rPr>
          <w:sz w:val="20"/>
          <w:szCs w:val="20"/>
        </w:rPr>
        <w:t>DentaPur</w:t>
      </w:r>
      <w:proofErr w:type="spellEnd"/>
      <w:r w:rsidRPr="002B249B">
        <w:rPr>
          <w:sz w:val="20"/>
          <w:szCs w:val="20"/>
        </w:rPr>
        <w:t xml:space="preserve"> systems. Perform iodine testing on </w:t>
      </w:r>
      <w:proofErr w:type="spellStart"/>
      <w:r w:rsidRPr="002B249B">
        <w:rPr>
          <w:sz w:val="20"/>
          <w:szCs w:val="20"/>
        </w:rPr>
        <w:t>DentaPur</w:t>
      </w:r>
      <w:proofErr w:type="spellEnd"/>
      <w:r w:rsidRPr="002B249B">
        <w:rPr>
          <w:sz w:val="20"/>
          <w:szCs w:val="20"/>
        </w:rPr>
        <w:t xml:space="preserve"> </w:t>
      </w:r>
    </w:p>
    <w:p w:rsidR="00930329" w:rsidRPr="00930329" w:rsidRDefault="00930329" w:rsidP="00930329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systems every </w:t>
      </w:r>
      <w:r w:rsidRPr="00930329">
        <w:rPr>
          <w:sz w:val="20"/>
          <w:szCs w:val="20"/>
        </w:rPr>
        <w:t xml:space="preserve">nine months. </w:t>
      </w:r>
    </w:p>
    <w:p w:rsidR="00930329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A speaker at the meeting lost a close friend, an orthodontist to Legionnaire’s disease and an assistant reported contracting an </w:t>
      </w:r>
    </w:p>
    <w:p w:rsidR="00930329" w:rsidRPr="00930329" w:rsidRDefault="00930329" w:rsidP="00930329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amoeba </w:t>
      </w:r>
      <w:r w:rsidRPr="00930329">
        <w:rPr>
          <w:sz w:val="20"/>
          <w:szCs w:val="20"/>
        </w:rPr>
        <w:t>infection in her eye from contaminated DUWL.</w:t>
      </w:r>
    </w:p>
    <w:p w:rsidR="00930329" w:rsidRDefault="00930329" w:rsidP="00930329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>If using ferric sulfate durin</w:t>
      </w:r>
      <w:r>
        <w:rPr>
          <w:sz w:val="20"/>
          <w:szCs w:val="20"/>
        </w:rPr>
        <w:t xml:space="preserve">g a </w:t>
      </w:r>
      <w:proofErr w:type="spellStart"/>
      <w:r>
        <w:rPr>
          <w:sz w:val="20"/>
          <w:szCs w:val="20"/>
        </w:rPr>
        <w:t>pulpotomy</w:t>
      </w:r>
      <w:proofErr w:type="spellEnd"/>
      <w:r>
        <w:rPr>
          <w:sz w:val="20"/>
          <w:szCs w:val="20"/>
        </w:rPr>
        <w:t xml:space="preserve">, use sterile water, </w:t>
      </w:r>
      <w:r w:rsidRPr="002B249B">
        <w:rPr>
          <w:sz w:val="20"/>
          <w:szCs w:val="20"/>
        </w:rPr>
        <w:t xml:space="preserve">if you are not currently using a treated water source and regular </w:t>
      </w:r>
    </w:p>
    <w:p w:rsidR="00D320D2" w:rsidRDefault="00930329" w:rsidP="00D320D2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water testing. Research is currently in process as to evaluate how this chemical and the recent contaminated dental </w:t>
      </w:r>
    </w:p>
    <w:p w:rsidR="00930329" w:rsidRPr="00930329" w:rsidRDefault="00930329" w:rsidP="00930329">
      <w:pPr>
        <w:pStyle w:val="NoSpacing"/>
        <w:ind w:left="1440"/>
        <w:rPr>
          <w:sz w:val="20"/>
          <w:szCs w:val="20"/>
        </w:rPr>
      </w:pPr>
      <w:r w:rsidRPr="002B249B">
        <w:rPr>
          <w:sz w:val="20"/>
          <w:szCs w:val="20"/>
        </w:rPr>
        <w:t xml:space="preserve">unit water outbreak have in </w:t>
      </w:r>
      <w:r w:rsidRPr="00930329">
        <w:rPr>
          <w:sz w:val="20"/>
          <w:szCs w:val="20"/>
        </w:rPr>
        <w:t xml:space="preserve">relation to one another. All children that acquired an infection had a </w:t>
      </w:r>
      <w:proofErr w:type="spellStart"/>
      <w:r w:rsidRPr="00930329">
        <w:rPr>
          <w:sz w:val="20"/>
          <w:szCs w:val="20"/>
        </w:rPr>
        <w:t>pulpotomy</w:t>
      </w:r>
      <w:proofErr w:type="spellEnd"/>
      <w:r w:rsidRPr="00930329">
        <w:rPr>
          <w:sz w:val="20"/>
          <w:szCs w:val="20"/>
        </w:rPr>
        <w:t xml:space="preserve"> that used ferric sulfate during treatment. </w:t>
      </w:r>
    </w:p>
    <w:p w:rsidR="00A77E95" w:rsidRDefault="00162B52" w:rsidP="00162B5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162B52">
        <w:rPr>
          <w:b/>
          <w:sz w:val="20"/>
          <w:szCs w:val="20"/>
          <w:u w:val="single"/>
        </w:rPr>
        <w:t>Evacuation lines</w:t>
      </w:r>
      <w:r>
        <w:rPr>
          <w:sz w:val="20"/>
          <w:szCs w:val="20"/>
        </w:rPr>
        <w:t xml:space="preserve">: </w:t>
      </w:r>
      <w:r w:rsidR="00930329" w:rsidRPr="00030DA2">
        <w:rPr>
          <w:sz w:val="20"/>
          <w:szCs w:val="20"/>
        </w:rPr>
        <w:t>Use a</w:t>
      </w:r>
      <w:r>
        <w:rPr>
          <w:sz w:val="20"/>
          <w:szCs w:val="20"/>
        </w:rPr>
        <w:t xml:space="preserve">ppropriate line cleaners daily. After placement of an amalgam separator, be sure to check that evacuation line cleaner is </w:t>
      </w:r>
      <w:r w:rsidR="00930329" w:rsidRPr="00030DA2">
        <w:rPr>
          <w:sz w:val="20"/>
          <w:szCs w:val="20"/>
        </w:rPr>
        <w:t xml:space="preserve"> compatible with an amalgam separator. (refer to the label</w:t>
      </w:r>
      <w:r w:rsidR="006501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the product </w:t>
      </w:r>
      <w:r w:rsidR="00650186">
        <w:rPr>
          <w:sz w:val="20"/>
          <w:szCs w:val="20"/>
        </w:rPr>
        <w:t xml:space="preserve">to check </w:t>
      </w:r>
      <w:proofErr w:type="spellStart"/>
      <w:r w:rsidR="00650186">
        <w:rPr>
          <w:sz w:val="20"/>
          <w:szCs w:val="20"/>
        </w:rPr>
        <w:t>compata</w:t>
      </w:r>
      <w:r w:rsidR="00930329" w:rsidRPr="00030DA2">
        <w:rPr>
          <w:sz w:val="20"/>
          <w:szCs w:val="20"/>
        </w:rPr>
        <w:t>bility</w:t>
      </w:r>
      <w:proofErr w:type="spellEnd"/>
      <w:r w:rsidR="00930329" w:rsidRPr="00030DA2">
        <w:rPr>
          <w:sz w:val="20"/>
          <w:szCs w:val="20"/>
        </w:rPr>
        <w:t xml:space="preserve">) </w:t>
      </w:r>
    </w:p>
    <w:p w:rsidR="00A77E95" w:rsidRPr="00A77E95" w:rsidRDefault="00A77E95" w:rsidP="00A77E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D3DA6" w:rsidRPr="00930329" w:rsidRDefault="009D3DA6" w:rsidP="00930329">
      <w:pPr>
        <w:pStyle w:val="NoSpacing"/>
        <w:rPr>
          <w:rStyle w:val="Hyperlink"/>
          <w:b/>
          <w:color w:val="auto"/>
          <w:sz w:val="20"/>
          <w:szCs w:val="20"/>
        </w:rPr>
      </w:pPr>
    </w:p>
    <w:p w:rsidR="009D3DA6" w:rsidRDefault="0012633F" w:rsidP="0012633F">
      <w:pPr>
        <w:pStyle w:val="NoSpacing"/>
        <w:numPr>
          <w:ilvl w:val="0"/>
          <w:numId w:val="1"/>
        </w:numPr>
        <w:rPr>
          <w:rFonts w:eastAsia="Times New Roman" w:cstheme="minorHAnsi"/>
          <w:b/>
          <w:color w:val="000000"/>
        </w:rPr>
      </w:pPr>
      <w:r w:rsidRPr="00030DA2">
        <w:rPr>
          <w:rFonts w:eastAsia="Times New Roman" w:cstheme="minorHAnsi"/>
          <w:b/>
          <w:color w:val="000000"/>
        </w:rPr>
        <w:t>WRITTEN HOUSEKEEPING SCHEDULE:</w:t>
      </w:r>
    </w:p>
    <w:p w:rsidR="00FD787B" w:rsidRPr="00571E5F" w:rsidRDefault="00FD787B" w:rsidP="00FD787B">
      <w:pPr>
        <w:pStyle w:val="NoSpacing"/>
        <w:numPr>
          <w:ilvl w:val="1"/>
          <w:numId w:val="1"/>
        </w:numPr>
        <w:rPr>
          <w:rFonts w:eastAsia="Times New Roman" w:cstheme="minorHAnsi"/>
          <w:color w:val="000000"/>
          <w:sz w:val="20"/>
          <w:szCs w:val="20"/>
        </w:rPr>
      </w:pPr>
      <w:r w:rsidRPr="00571E5F">
        <w:rPr>
          <w:rFonts w:eastAsia="Times New Roman" w:cstheme="minorHAnsi"/>
          <w:color w:val="000000"/>
          <w:sz w:val="20"/>
          <w:szCs w:val="20"/>
        </w:rPr>
        <w:t xml:space="preserve">Document the process in which you </w:t>
      </w:r>
      <w:r w:rsidR="00571E5F" w:rsidRPr="00571E5F">
        <w:rPr>
          <w:rFonts w:eastAsia="Times New Roman" w:cstheme="minorHAnsi"/>
          <w:color w:val="000000"/>
          <w:sz w:val="20"/>
          <w:szCs w:val="20"/>
        </w:rPr>
        <w:t>clean &amp;</w:t>
      </w:r>
      <w:r w:rsidRPr="00571E5F">
        <w:rPr>
          <w:rFonts w:eastAsia="Times New Roman" w:cstheme="minorHAnsi"/>
          <w:color w:val="000000"/>
          <w:sz w:val="20"/>
          <w:szCs w:val="20"/>
        </w:rPr>
        <w:t xml:space="preserve"> disinfect</w:t>
      </w:r>
      <w:r w:rsidR="00571E5F" w:rsidRPr="00571E5F">
        <w:rPr>
          <w:rFonts w:eastAsia="Times New Roman" w:cstheme="minorHAnsi"/>
          <w:color w:val="000000"/>
          <w:sz w:val="20"/>
          <w:szCs w:val="20"/>
        </w:rPr>
        <w:t xml:space="preserve"> environmental surfaces</w:t>
      </w:r>
      <w:r w:rsidRPr="00571E5F">
        <w:rPr>
          <w:rFonts w:eastAsia="Times New Roman" w:cstheme="minorHAnsi"/>
          <w:color w:val="000000"/>
          <w:sz w:val="20"/>
          <w:szCs w:val="20"/>
        </w:rPr>
        <w:t xml:space="preserve"> and</w:t>
      </w:r>
      <w:r w:rsidR="00571E5F" w:rsidRPr="00571E5F">
        <w:rPr>
          <w:rFonts w:eastAsia="Times New Roman" w:cstheme="minorHAnsi"/>
          <w:color w:val="000000"/>
          <w:sz w:val="20"/>
          <w:szCs w:val="20"/>
        </w:rPr>
        <w:t xml:space="preserve"> your sterilization processes. </w:t>
      </w:r>
      <w:r w:rsidRPr="00571E5F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A77E95" w:rsidRPr="00FD787B" w:rsidRDefault="00A77E95" w:rsidP="0012633F">
      <w:pPr>
        <w:pStyle w:val="NoSpacing"/>
        <w:rPr>
          <w:rFonts w:eastAsia="Times New Roman" w:cstheme="minorHAnsi"/>
          <w:color w:val="000000"/>
          <w:sz w:val="24"/>
          <w:szCs w:val="24"/>
        </w:rPr>
      </w:pPr>
      <w:r w:rsidRPr="00FD787B">
        <w:rPr>
          <w:rFonts w:eastAsia="Times New Roman" w:cstheme="minorHAnsi"/>
          <w:color w:val="000000"/>
          <w:sz w:val="24"/>
          <w:szCs w:val="24"/>
        </w:rPr>
        <w:t>__________________________________________________________________________________________</w:t>
      </w:r>
    </w:p>
    <w:p w:rsidR="00A77E95" w:rsidRPr="00FD787B" w:rsidRDefault="00A77E95" w:rsidP="00A77E95">
      <w:pPr>
        <w:pStyle w:val="NoSpacing"/>
        <w:rPr>
          <w:rFonts w:eastAsia="Times New Roman" w:cstheme="minorHAnsi"/>
          <w:color w:val="000000"/>
        </w:rPr>
      </w:pPr>
    </w:p>
    <w:p w:rsidR="001C3B77" w:rsidRPr="00030DA2" w:rsidRDefault="001C3B77" w:rsidP="001C3B77">
      <w:pPr>
        <w:pStyle w:val="NoSpacing"/>
        <w:numPr>
          <w:ilvl w:val="0"/>
          <w:numId w:val="1"/>
        </w:numPr>
        <w:rPr>
          <w:rFonts w:eastAsia="Times New Roman" w:cstheme="minorHAnsi"/>
          <w:b/>
          <w:color w:val="000000"/>
        </w:rPr>
      </w:pPr>
      <w:r w:rsidRPr="00030DA2">
        <w:rPr>
          <w:rFonts w:eastAsia="Times New Roman" w:cstheme="minorHAnsi"/>
          <w:b/>
          <w:color w:val="000000"/>
        </w:rPr>
        <w:t>DISINFECTING PROCEDURES</w:t>
      </w:r>
      <w:r w:rsidR="001E01A5" w:rsidRPr="00030DA2">
        <w:rPr>
          <w:rFonts w:eastAsia="Times New Roman" w:cstheme="minorHAnsi"/>
          <w:b/>
          <w:color w:val="000000"/>
        </w:rPr>
        <w:t>:</w:t>
      </w:r>
    </w:p>
    <w:p w:rsidR="001C3B77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If disinfectant’s label states to wear utility gloves you must wear utility gloves. OSHA states to wear utility gloves during </w:t>
      </w:r>
    </w:p>
    <w:p w:rsidR="00030DA2" w:rsidRDefault="001C3B77" w:rsidP="001C3B77">
      <w:pPr>
        <w:pStyle w:val="NoSpacing"/>
        <w:ind w:left="1440"/>
        <w:rPr>
          <w:sz w:val="20"/>
          <w:szCs w:val="20"/>
        </w:rPr>
      </w:pPr>
      <w:r w:rsidRPr="002B249B">
        <w:rPr>
          <w:sz w:val="20"/>
          <w:szCs w:val="20"/>
        </w:rPr>
        <w:t xml:space="preserve">cleaning process of environmental surfaces </w:t>
      </w:r>
      <w:r>
        <w:rPr>
          <w:sz w:val="20"/>
          <w:szCs w:val="20"/>
        </w:rPr>
        <w:t xml:space="preserve">(treatment room) </w:t>
      </w:r>
      <w:r w:rsidRPr="002B249B">
        <w:rPr>
          <w:sz w:val="20"/>
          <w:szCs w:val="20"/>
        </w:rPr>
        <w:t>and for</w:t>
      </w:r>
      <w:r>
        <w:rPr>
          <w:sz w:val="20"/>
          <w:szCs w:val="20"/>
        </w:rPr>
        <w:t xml:space="preserve"> cleaning </w:t>
      </w:r>
      <w:r w:rsidRPr="002B249B">
        <w:rPr>
          <w:sz w:val="20"/>
          <w:szCs w:val="20"/>
        </w:rPr>
        <w:t>re</w:t>
      </w:r>
      <w:r>
        <w:rPr>
          <w:sz w:val="20"/>
          <w:szCs w:val="20"/>
        </w:rPr>
        <w:t>usable contaminated instruments</w:t>
      </w:r>
    </w:p>
    <w:p w:rsidR="001C3B77" w:rsidRPr="002B249B" w:rsidRDefault="001C3B77" w:rsidP="001C3B77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in the central sterile room (CSR).</w:t>
      </w:r>
    </w:p>
    <w:p w:rsidR="001C3B77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Use the spray-wipe-</w:t>
      </w:r>
      <w:r w:rsidRPr="002B249B">
        <w:rPr>
          <w:sz w:val="20"/>
          <w:szCs w:val="20"/>
        </w:rPr>
        <w:t>spray or the wipe-discard- wipe technique.</w:t>
      </w:r>
      <w:r>
        <w:rPr>
          <w:sz w:val="20"/>
          <w:szCs w:val="20"/>
        </w:rPr>
        <w:t xml:space="preserve">  </w:t>
      </w:r>
    </w:p>
    <w:p w:rsidR="001C3B77" w:rsidRPr="002B249B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Know and observe kill time!!! </w:t>
      </w:r>
    </w:p>
    <w:p w:rsidR="001C3B77" w:rsidRPr="002B249B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>Do not mix brand n</w:t>
      </w:r>
      <w:r>
        <w:rPr>
          <w:sz w:val="20"/>
          <w:szCs w:val="20"/>
        </w:rPr>
        <w:t>ame products of wipe and liquid disinfectants</w:t>
      </w:r>
    </w:p>
    <w:p w:rsidR="001C3B77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In regards to the wipe-discard-wipe technique, make sure that the kill time is obtained. (It may take up to 6-7 wipes per </w:t>
      </w:r>
    </w:p>
    <w:p w:rsidR="00030DA2" w:rsidRDefault="001C3B77" w:rsidP="001C3B77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treatment room cleaning.) If not, add spray disinfectant to your regimen and spray after wipe-discard-wipe to </w:t>
      </w:r>
    </w:p>
    <w:p w:rsidR="001C3B77" w:rsidRPr="002B249B" w:rsidRDefault="001C3B77" w:rsidP="001C3B77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reach the designated kill time. All items must remain wet for the length of time indicated. </w:t>
      </w:r>
    </w:p>
    <w:p w:rsidR="001C3B77" w:rsidRPr="002B249B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Read IFU’s on packaging and follow indications to kill TB (benchmark). </w:t>
      </w:r>
    </w:p>
    <w:p w:rsidR="001C3B77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CDC suggests utilizing a product that is a pre-cleaner and a disinfectant. The first wipe pre-cleans the surface and the second </w:t>
      </w:r>
    </w:p>
    <w:p w:rsidR="001C3B77" w:rsidRPr="002B249B" w:rsidRDefault="001C3B77" w:rsidP="001C3B77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disinfects.  </w:t>
      </w:r>
    </w:p>
    <w:p w:rsidR="001C3B77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Do not soak gauze in disinfectant due to the inactivity of the disinfectant from the chemicals used to bleach the gauze. </w:t>
      </w:r>
    </w:p>
    <w:p w:rsidR="001C3B77" w:rsidRPr="002B249B" w:rsidRDefault="001C3B77" w:rsidP="001C3B77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Continuous addition of liquid disinfectant adds different expiration dates to the container. </w:t>
      </w:r>
    </w:p>
    <w:p w:rsidR="001C3B77" w:rsidRDefault="001C3B77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Do not use disinfecting wipes or sprays on </w:t>
      </w:r>
      <w:proofErr w:type="spellStart"/>
      <w:r w:rsidRPr="002B249B">
        <w:rPr>
          <w:sz w:val="20"/>
          <w:szCs w:val="20"/>
        </w:rPr>
        <w:t>handpieces</w:t>
      </w:r>
      <w:proofErr w:type="spellEnd"/>
      <w:r w:rsidRPr="002B249B">
        <w:rPr>
          <w:sz w:val="20"/>
          <w:szCs w:val="20"/>
        </w:rPr>
        <w:t xml:space="preserve">. Use water or isopropyl alcohol (check IFU’s) to pre-clean prior to </w:t>
      </w:r>
    </w:p>
    <w:p w:rsidR="001C3B77" w:rsidRDefault="001C3B77" w:rsidP="001C3B77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lubricating </w:t>
      </w:r>
      <w:proofErr w:type="spellStart"/>
      <w:r w:rsidRPr="002B249B">
        <w:rPr>
          <w:sz w:val="20"/>
          <w:szCs w:val="20"/>
        </w:rPr>
        <w:t>handpiece</w:t>
      </w:r>
      <w:proofErr w:type="spellEnd"/>
      <w:r w:rsidRPr="002B249B">
        <w:rPr>
          <w:sz w:val="20"/>
          <w:szCs w:val="20"/>
        </w:rPr>
        <w:t xml:space="preserve"> and heat sterilizing. </w:t>
      </w:r>
      <w:r>
        <w:rPr>
          <w:sz w:val="20"/>
          <w:szCs w:val="20"/>
        </w:rPr>
        <w:t xml:space="preserve">NOTE: It is not necessary to disinfect an item that is going to be sterilized. </w:t>
      </w:r>
    </w:p>
    <w:p w:rsidR="00A77E95" w:rsidRPr="00FD787B" w:rsidRDefault="00DE61C8" w:rsidP="001C3B77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FD787B">
        <w:rPr>
          <w:sz w:val="20"/>
          <w:szCs w:val="20"/>
        </w:rPr>
        <w:t xml:space="preserve">Food clearance items </w:t>
      </w:r>
      <w:r w:rsidR="00A77E95" w:rsidRPr="00FD787B">
        <w:rPr>
          <w:sz w:val="20"/>
          <w:szCs w:val="20"/>
        </w:rPr>
        <w:t xml:space="preserve">cleared </w:t>
      </w:r>
      <w:r w:rsidRPr="00FD787B">
        <w:rPr>
          <w:sz w:val="20"/>
          <w:szCs w:val="20"/>
        </w:rPr>
        <w:t>by the FDA</w:t>
      </w:r>
      <w:r w:rsidR="00A77E95" w:rsidRPr="00FD787B">
        <w:rPr>
          <w:sz w:val="20"/>
          <w:szCs w:val="20"/>
        </w:rPr>
        <w:t>,</w:t>
      </w:r>
      <w:r w:rsidRPr="00FD787B">
        <w:rPr>
          <w:sz w:val="20"/>
          <w:szCs w:val="20"/>
        </w:rPr>
        <w:t xml:space="preserve"> are acceptable to use as barriers.</w:t>
      </w:r>
    </w:p>
    <w:p w:rsidR="001C3B77" w:rsidRPr="00DE61C8" w:rsidRDefault="00A77E95" w:rsidP="001C3B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87B" w:rsidRDefault="00FD787B" w:rsidP="00FD787B">
      <w:pPr>
        <w:pStyle w:val="NoSpacing"/>
        <w:rPr>
          <w:rFonts w:eastAsia="Times New Roman" w:cstheme="minorHAnsi"/>
          <w:b/>
          <w:color w:val="000000"/>
        </w:rPr>
      </w:pPr>
    </w:p>
    <w:p w:rsidR="009D3DA6" w:rsidRPr="00FD787B" w:rsidRDefault="001E01A5" w:rsidP="00A77E95">
      <w:pPr>
        <w:pStyle w:val="NoSpacing"/>
        <w:numPr>
          <w:ilvl w:val="0"/>
          <w:numId w:val="1"/>
        </w:numPr>
        <w:rPr>
          <w:rFonts w:eastAsia="Times New Roman" w:cstheme="minorHAnsi"/>
          <w:b/>
          <w:color w:val="000000"/>
        </w:rPr>
      </w:pPr>
      <w:r w:rsidRPr="00FD787B">
        <w:rPr>
          <w:rFonts w:eastAsia="Times New Roman" w:cstheme="minorHAnsi"/>
          <w:b/>
          <w:color w:val="000000"/>
        </w:rPr>
        <w:t>DENTAL DISPENSERS:</w:t>
      </w:r>
    </w:p>
    <w:p w:rsidR="00030DA2" w:rsidRDefault="001E01A5" w:rsidP="001E01A5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Dental devices are vulnerable to colonization of microbial bacteria, therefore if the item enters the mouth, it must be </w:t>
      </w:r>
    </w:p>
    <w:p w:rsidR="001E01A5" w:rsidRDefault="001E01A5" w:rsidP="001E01A5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>wrapped. (</w:t>
      </w:r>
      <w:proofErr w:type="spellStart"/>
      <w:r w:rsidRPr="002B249B">
        <w:rPr>
          <w:sz w:val="20"/>
          <w:szCs w:val="20"/>
        </w:rPr>
        <w:t>eg</w:t>
      </w:r>
      <w:proofErr w:type="spellEnd"/>
      <w:r w:rsidRPr="002B249B">
        <w:rPr>
          <w:sz w:val="20"/>
          <w:szCs w:val="20"/>
        </w:rPr>
        <w:t>.; etch syringes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flowable</w:t>
      </w:r>
      <w:proofErr w:type="spellEnd"/>
      <w:r>
        <w:rPr>
          <w:sz w:val="20"/>
          <w:szCs w:val="20"/>
        </w:rPr>
        <w:t xml:space="preserve"> composite syringes</w:t>
      </w:r>
      <w:r w:rsidRPr="002B249B">
        <w:rPr>
          <w:sz w:val="20"/>
          <w:szCs w:val="20"/>
        </w:rPr>
        <w:t xml:space="preserve">) </w:t>
      </w:r>
    </w:p>
    <w:p w:rsidR="00A77E95" w:rsidRPr="00FD787B" w:rsidRDefault="00DE61C8" w:rsidP="00A77E95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FD787B">
        <w:rPr>
          <w:sz w:val="20"/>
          <w:szCs w:val="20"/>
        </w:rPr>
        <w:t>Food clearance items by the FDA are acceptable to use as barriers.</w:t>
      </w:r>
    </w:p>
    <w:p w:rsidR="00A77E95" w:rsidRPr="00A77E95" w:rsidRDefault="00A77E95" w:rsidP="00A77E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E01A5" w:rsidRPr="00FD787B" w:rsidRDefault="001E01A5" w:rsidP="00A77E95">
      <w:pPr>
        <w:pStyle w:val="NoSpacing"/>
        <w:numPr>
          <w:ilvl w:val="0"/>
          <w:numId w:val="1"/>
        </w:numPr>
        <w:rPr>
          <w:b/>
        </w:rPr>
      </w:pPr>
      <w:r w:rsidRPr="00FD787B">
        <w:rPr>
          <w:b/>
        </w:rPr>
        <w:lastRenderedPageBreak/>
        <w:t>SURGICAL ANTISEPSI</w:t>
      </w:r>
      <w:r w:rsidR="00030DA2" w:rsidRPr="00FD787B">
        <w:rPr>
          <w:b/>
        </w:rPr>
        <w:t>S:</w:t>
      </w:r>
    </w:p>
    <w:p w:rsidR="00030DA2" w:rsidRDefault="00030DA2" w:rsidP="00461CA3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030DA2">
        <w:rPr>
          <w:sz w:val="20"/>
          <w:szCs w:val="20"/>
        </w:rPr>
        <w:t xml:space="preserve">Surgical antisepsis should be used when providing surgical procedures such as procedures that include more than a </w:t>
      </w:r>
    </w:p>
    <w:p w:rsidR="00030DA2" w:rsidRPr="00030DA2" w:rsidRDefault="00030DA2" w:rsidP="002970AD">
      <w:pPr>
        <w:pStyle w:val="NoSpacing"/>
        <w:ind w:left="1080" w:firstLine="360"/>
        <w:rPr>
          <w:sz w:val="20"/>
          <w:szCs w:val="20"/>
        </w:rPr>
      </w:pPr>
      <w:r w:rsidRPr="00030DA2">
        <w:rPr>
          <w:sz w:val="20"/>
          <w:szCs w:val="20"/>
        </w:rPr>
        <w:t xml:space="preserve">single-tooth extraction, surgical flap, biopsy, implants, periodontal surgery or an </w:t>
      </w:r>
      <w:proofErr w:type="spellStart"/>
      <w:r w:rsidRPr="00030DA2">
        <w:rPr>
          <w:sz w:val="20"/>
          <w:szCs w:val="20"/>
        </w:rPr>
        <w:t>apicoectomy</w:t>
      </w:r>
      <w:proofErr w:type="spellEnd"/>
      <w:r w:rsidRPr="00030DA2">
        <w:rPr>
          <w:sz w:val="20"/>
          <w:szCs w:val="20"/>
        </w:rPr>
        <w:t>.</w:t>
      </w:r>
    </w:p>
    <w:p w:rsidR="00030DA2" w:rsidRPr="00030DA2" w:rsidRDefault="00030DA2" w:rsidP="00461CA3">
      <w:pPr>
        <w:pStyle w:val="NoSpacing"/>
        <w:numPr>
          <w:ilvl w:val="0"/>
          <w:numId w:val="39"/>
        </w:numPr>
        <w:rPr>
          <w:b/>
          <w:sz w:val="20"/>
          <w:szCs w:val="20"/>
          <w:u w:val="single"/>
        </w:rPr>
      </w:pPr>
      <w:r w:rsidRPr="00030DA2">
        <w:rPr>
          <w:sz w:val="20"/>
          <w:szCs w:val="20"/>
        </w:rPr>
        <w:t xml:space="preserve">Surgical antisepsis involves utilizing either anti-microbial soap to wash hands prior to donning surgical gloves OR using </w:t>
      </w:r>
    </w:p>
    <w:p w:rsidR="00030DA2" w:rsidRDefault="00030DA2" w:rsidP="00FD787B">
      <w:pPr>
        <w:pStyle w:val="NoSpacing"/>
        <w:ind w:left="1080" w:firstLine="360"/>
        <w:rPr>
          <w:sz w:val="20"/>
          <w:szCs w:val="20"/>
        </w:rPr>
      </w:pPr>
      <w:r w:rsidRPr="00030DA2">
        <w:rPr>
          <w:sz w:val="20"/>
          <w:szCs w:val="20"/>
        </w:rPr>
        <w:t>anti-bacterial soap or plain soap and water followed by hand sanitizer pr</w:t>
      </w:r>
      <w:r>
        <w:rPr>
          <w:sz w:val="20"/>
          <w:szCs w:val="20"/>
        </w:rPr>
        <w:t>ior to donning surgical gloves.</w:t>
      </w:r>
    </w:p>
    <w:p w:rsidR="00A77E95" w:rsidRDefault="00A77E95" w:rsidP="00A77E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30DA2" w:rsidRDefault="00030DA2" w:rsidP="002970AD">
      <w:pPr>
        <w:pStyle w:val="NoSpacing"/>
        <w:ind w:left="360" w:firstLine="360"/>
        <w:rPr>
          <w:sz w:val="20"/>
          <w:szCs w:val="20"/>
        </w:rPr>
      </w:pPr>
    </w:p>
    <w:p w:rsidR="009D3DA6" w:rsidRPr="002970AD" w:rsidRDefault="00030DA2" w:rsidP="002970AD">
      <w:pPr>
        <w:pStyle w:val="NoSpacing"/>
        <w:numPr>
          <w:ilvl w:val="0"/>
          <w:numId w:val="1"/>
        </w:numPr>
        <w:rPr>
          <w:rFonts w:eastAsia="Times New Roman" w:cstheme="minorHAnsi"/>
          <w:b/>
        </w:rPr>
      </w:pPr>
      <w:r w:rsidRPr="002970AD">
        <w:rPr>
          <w:rFonts w:eastAsia="Times New Roman" w:cstheme="minorHAnsi"/>
          <w:b/>
        </w:rPr>
        <w:t>HAND SANITIZER</w:t>
      </w:r>
      <w:r w:rsidR="002970AD" w:rsidRPr="002970AD">
        <w:rPr>
          <w:rFonts w:eastAsia="Times New Roman" w:cstheme="minorHAnsi"/>
          <w:b/>
        </w:rPr>
        <w:t>:</w:t>
      </w:r>
    </w:p>
    <w:p w:rsidR="00D320D2" w:rsidRPr="002970AD" w:rsidRDefault="00D320D2" w:rsidP="00461CA3">
      <w:pPr>
        <w:pStyle w:val="NoSpacing"/>
        <w:numPr>
          <w:ilvl w:val="1"/>
          <w:numId w:val="37"/>
        </w:numPr>
        <w:ind w:left="720"/>
        <w:rPr>
          <w:sz w:val="20"/>
          <w:szCs w:val="20"/>
        </w:rPr>
      </w:pPr>
      <w:r w:rsidRPr="002970AD">
        <w:rPr>
          <w:sz w:val="20"/>
          <w:szCs w:val="20"/>
        </w:rPr>
        <w:t xml:space="preserve">Hand sanitizer can be used vs. hand washing, when hands are not visibly soiled. Therefore, it can be used in between </w:t>
      </w:r>
    </w:p>
    <w:p w:rsidR="00D320D2" w:rsidRPr="002970AD" w:rsidRDefault="00D320D2" w:rsidP="002970AD">
      <w:pPr>
        <w:pStyle w:val="NoSpacing"/>
        <w:ind w:left="360" w:firstLine="720"/>
        <w:rPr>
          <w:sz w:val="20"/>
          <w:szCs w:val="20"/>
        </w:rPr>
      </w:pPr>
      <w:r w:rsidRPr="002970AD">
        <w:rPr>
          <w:sz w:val="20"/>
          <w:szCs w:val="20"/>
        </w:rPr>
        <w:t xml:space="preserve">patients, several times, prior to hand washing.  </w:t>
      </w:r>
    </w:p>
    <w:p w:rsidR="00D320D2" w:rsidRPr="002970AD" w:rsidRDefault="00D320D2" w:rsidP="00461CA3">
      <w:pPr>
        <w:pStyle w:val="NoSpacing"/>
        <w:numPr>
          <w:ilvl w:val="1"/>
          <w:numId w:val="37"/>
        </w:numPr>
        <w:ind w:left="720"/>
        <w:rPr>
          <w:sz w:val="20"/>
          <w:szCs w:val="20"/>
        </w:rPr>
      </w:pPr>
      <w:r w:rsidRPr="002970AD">
        <w:rPr>
          <w:sz w:val="20"/>
          <w:szCs w:val="20"/>
        </w:rPr>
        <w:t xml:space="preserve">Hand sanitizer is only intended to be used on clean hands when used in a hospital setting. </w:t>
      </w:r>
    </w:p>
    <w:p w:rsidR="00D320D2" w:rsidRDefault="00D320D2" w:rsidP="00461CA3">
      <w:pPr>
        <w:pStyle w:val="NoSpacing"/>
        <w:numPr>
          <w:ilvl w:val="1"/>
          <w:numId w:val="37"/>
        </w:numPr>
        <w:ind w:left="720"/>
        <w:rPr>
          <w:sz w:val="20"/>
          <w:szCs w:val="20"/>
        </w:rPr>
      </w:pPr>
      <w:r w:rsidRPr="002970AD">
        <w:rPr>
          <w:sz w:val="20"/>
          <w:szCs w:val="20"/>
        </w:rPr>
        <w:t xml:space="preserve">Perform a hand washing when hands begin to feel sticky. </w:t>
      </w:r>
    </w:p>
    <w:p w:rsidR="00A77E95" w:rsidRPr="00A77E95" w:rsidRDefault="00A77E95" w:rsidP="00A77E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77E95" w:rsidRDefault="00A77E95" w:rsidP="00A77E95">
      <w:pPr>
        <w:pStyle w:val="NoSpacing"/>
        <w:rPr>
          <w:rFonts w:eastAsia="Times New Roman" w:cstheme="minorHAnsi"/>
          <w:b/>
        </w:rPr>
      </w:pPr>
    </w:p>
    <w:p w:rsidR="002970AD" w:rsidRPr="002970AD" w:rsidRDefault="002970AD" w:rsidP="002970AD">
      <w:pPr>
        <w:pStyle w:val="NoSpacing"/>
        <w:numPr>
          <w:ilvl w:val="0"/>
          <w:numId w:val="1"/>
        </w:numPr>
        <w:rPr>
          <w:rFonts w:eastAsia="Times New Roman" w:cstheme="minorHAnsi"/>
          <w:b/>
        </w:rPr>
      </w:pPr>
      <w:r w:rsidRPr="002970AD">
        <w:rPr>
          <w:rFonts w:eastAsia="Times New Roman" w:cstheme="minorHAnsi"/>
          <w:b/>
        </w:rPr>
        <w:t>INSTRUCTIONS FOR USE:</w:t>
      </w:r>
    </w:p>
    <w:p w:rsidR="002970AD" w:rsidRPr="002970AD" w:rsidRDefault="002970AD" w:rsidP="00461CA3">
      <w:pPr>
        <w:pStyle w:val="NoSpacing"/>
        <w:numPr>
          <w:ilvl w:val="0"/>
          <w:numId w:val="40"/>
        </w:numPr>
        <w:rPr>
          <w:sz w:val="20"/>
          <w:szCs w:val="20"/>
        </w:rPr>
      </w:pPr>
      <w:r w:rsidRPr="002970AD">
        <w:rPr>
          <w:sz w:val="20"/>
          <w:szCs w:val="20"/>
        </w:rPr>
        <w:t>Place IFU’s in one location, for all clinical equipment located within the facility and for devices that include validating,</w:t>
      </w:r>
    </w:p>
    <w:p w:rsidR="002970AD" w:rsidRPr="002970AD" w:rsidRDefault="002970AD" w:rsidP="002970AD">
      <w:pPr>
        <w:pStyle w:val="NoSpacing"/>
        <w:ind w:left="720" w:firstLine="720"/>
        <w:rPr>
          <w:sz w:val="20"/>
          <w:szCs w:val="20"/>
        </w:rPr>
      </w:pPr>
      <w:r w:rsidRPr="002970AD">
        <w:rPr>
          <w:sz w:val="20"/>
          <w:szCs w:val="20"/>
        </w:rPr>
        <w:t xml:space="preserve"> cleaning and processing instruments. If you are not following IFU’s then you are practicing off-label. This includes all </w:t>
      </w:r>
    </w:p>
    <w:p w:rsidR="002970AD" w:rsidRPr="002970AD" w:rsidRDefault="002970AD" w:rsidP="002970AD">
      <w:pPr>
        <w:pStyle w:val="NoSpacing"/>
        <w:ind w:left="720" w:firstLine="720"/>
        <w:rPr>
          <w:sz w:val="20"/>
          <w:szCs w:val="20"/>
        </w:rPr>
      </w:pPr>
      <w:r w:rsidRPr="002970AD">
        <w:rPr>
          <w:sz w:val="20"/>
          <w:szCs w:val="20"/>
        </w:rPr>
        <w:t xml:space="preserve">devices that are labeled ‘disposable’ or ‘one-time-use.’ </w:t>
      </w:r>
    </w:p>
    <w:p w:rsidR="002970AD" w:rsidRPr="002970AD" w:rsidRDefault="002970AD" w:rsidP="00461CA3">
      <w:pPr>
        <w:pStyle w:val="NoSpacing"/>
        <w:numPr>
          <w:ilvl w:val="0"/>
          <w:numId w:val="40"/>
        </w:numPr>
        <w:rPr>
          <w:sz w:val="20"/>
          <w:szCs w:val="20"/>
        </w:rPr>
      </w:pPr>
      <w:r w:rsidRPr="002970AD">
        <w:rPr>
          <w:sz w:val="20"/>
          <w:szCs w:val="20"/>
        </w:rPr>
        <w:t>Following manufacturer recommendations on all equipment is a requirement!! Otherwise, you are practicing ‘off-label.’</w:t>
      </w:r>
    </w:p>
    <w:p w:rsidR="002970AD" w:rsidRPr="002970AD" w:rsidRDefault="00524B01" w:rsidP="00524B0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24B01" w:rsidRDefault="00524B01" w:rsidP="00524B01">
      <w:pPr>
        <w:pStyle w:val="NoSpacing"/>
        <w:ind w:left="-360"/>
        <w:rPr>
          <w:sz w:val="20"/>
          <w:szCs w:val="20"/>
        </w:rPr>
      </w:pPr>
    </w:p>
    <w:p w:rsidR="00524B01" w:rsidRDefault="00524B01" w:rsidP="00461CA3">
      <w:pPr>
        <w:pStyle w:val="NoSpacing"/>
        <w:numPr>
          <w:ilvl w:val="0"/>
          <w:numId w:val="46"/>
        </w:numPr>
        <w:ind w:left="-360" w:firstLine="0"/>
        <w:rPr>
          <w:b/>
        </w:rPr>
      </w:pPr>
      <w:r w:rsidRPr="00524B01">
        <w:rPr>
          <w:b/>
        </w:rPr>
        <w:t>CATEGORIES FOR PATIENT CARE ITEMS:</w:t>
      </w:r>
    </w:p>
    <w:p w:rsidR="00524B01" w:rsidRPr="00524B01" w:rsidRDefault="00524B01" w:rsidP="00524B01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24B01" w:rsidRPr="00524B01" w:rsidRDefault="00524B01" w:rsidP="00524B01">
      <w:pPr>
        <w:pStyle w:val="NoSpacing"/>
        <w:rPr>
          <w:sz w:val="20"/>
          <w:szCs w:val="20"/>
        </w:rPr>
      </w:pPr>
    </w:p>
    <w:p w:rsidR="00524B01" w:rsidRPr="002970AD" w:rsidRDefault="00524B01" w:rsidP="00524B0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2970AD">
        <w:rPr>
          <w:b/>
        </w:rPr>
        <w:t>ONE-TIME-USE DEVICES:</w:t>
      </w:r>
    </w:p>
    <w:p w:rsidR="00524B01" w:rsidRPr="002B249B" w:rsidRDefault="00524B01" w:rsidP="00461CA3">
      <w:pPr>
        <w:pStyle w:val="NoSpacing"/>
        <w:numPr>
          <w:ilvl w:val="0"/>
          <w:numId w:val="40"/>
        </w:numPr>
        <w:rPr>
          <w:sz w:val="20"/>
          <w:szCs w:val="20"/>
        </w:rPr>
      </w:pPr>
      <w:r w:rsidRPr="002B249B">
        <w:rPr>
          <w:sz w:val="20"/>
          <w:szCs w:val="20"/>
        </w:rPr>
        <w:t>Burs, endo files: controversial topic at this time. Check if package indicates one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tim</w:t>
      </w:r>
      <w:proofErr w:type="spellEnd"/>
      <w:r>
        <w:rPr>
          <w:sz w:val="20"/>
          <w:szCs w:val="20"/>
        </w:rPr>
        <w:t>-</w:t>
      </w:r>
      <w:r w:rsidRPr="002B249B">
        <w:rPr>
          <w:sz w:val="20"/>
          <w:szCs w:val="20"/>
        </w:rPr>
        <w:t xml:space="preserve">use. </w:t>
      </w:r>
      <w:r>
        <w:rPr>
          <w:sz w:val="20"/>
          <w:szCs w:val="20"/>
        </w:rPr>
        <w:t>R</w:t>
      </w:r>
      <w:r w:rsidRPr="002B249B">
        <w:rPr>
          <w:sz w:val="20"/>
          <w:szCs w:val="20"/>
        </w:rPr>
        <w:t>e-using the item</w:t>
      </w:r>
      <w:r>
        <w:rPr>
          <w:sz w:val="20"/>
          <w:szCs w:val="20"/>
        </w:rPr>
        <w:t>=P</w:t>
      </w:r>
      <w:r w:rsidRPr="002B249B">
        <w:rPr>
          <w:sz w:val="20"/>
          <w:szCs w:val="20"/>
        </w:rPr>
        <w:t xml:space="preserve">racticing off-label. </w:t>
      </w:r>
    </w:p>
    <w:p w:rsidR="00524B01" w:rsidRDefault="00524B01" w:rsidP="00461CA3">
      <w:pPr>
        <w:pStyle w:val="NoSpacing"/>
        <w:numPr>
          <w:ilvl w:val="0"/>
          <w:numId w:val="38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Diamond burs: FDA released statement in June 2017 that they cannot be reprocessed. </w:t>
      </w:r>
    </w:p>
    <w:p w:rsidR="00524B01" w:rsidRDefault="00524B01" w:rsidP="00461CA3">
      <w:pPr>
        <w:pStyle w:val="NoSpacing"/>
        <w:numPr>
          <w:ilvl w:val="0"/>
          <w:numId w:val="38"/>
        </w:numPr>
        <w:rPr>
          <w:sz w:val="20"/>
          <w:szCs w:val="20"/>
        </w:rPr>
      </w:pPr>
      <w:r w:rsidRPr="00453F27">
        <w:rPr>
          <w:sz w:val="20"/>
          <w:szCs w:val="20"/>
        </w:rPr>
        <w:t xml:space="preserve"> Check IFU’s. OSAP recommends that all burs should be one-time use since sterilization procedures are unable to completely </w:t>
      </w:r>
    </w:p>
    <w:p w:rsidR="00524B01" w:rsidRPr="00453F27" w:rsidRDefault="00524B01" w:rsidP="00524B01">
      <w:pPr>
        <w:pStyle w:val="NoSpacing"/>
        <w:ind w:left="720" w:firstLine="720"/>
        <w:rPr>
          <w:sz w:val="20"/>
          <w:szCs w:val="20"/>
        </w:rPr>
      </w:pPr>
      <w:r w:rsidRPr="00453F27">
        <w:rPr>
          <w:sz w:val="20"/>
          <w:szCs w:val="20"/>
        </w:rPr>
        <w:t>clean and sterilize burs.</w:t>
      </w:r>
    </w:p>
    <w:p w:rsidR="00524B01" w:rsidRDefault="00524B01" w:rsidP="00524B0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24B01" w:rsidRDefault="00524B01" w:rsidP="00524B01">
      <w:pPr>
        <w:pStyle w:val="NoSpacing"/>
        <w:rPr>
          <w:sz w:val="20"/>
          <w:szCs w:val="20"/>
        </w:rPr>
      </w:pPr>
    </w:p>
    <w:p w:rsidR="00524B01" w:rsidRDefault="00524B01" w:rsidP="00461CA3">
      <w:pPr>
        <w:pStyle w:val="NoSpacing"/>
        <w:numPr>
          <w:ilvl w:val="0"/>
          <w:numId w:val="46"/>
        </w:numPr>
        <w:ind w:left="-360" w:firstLine="0"/>
        <w:rPr>
          <w:b/>
        </w:rPr>
      </w:pPr>
      <w:r w:rsidRPr="00524B01">
        <w:rPr>
          <w:b/>
        </w:rPr>
        <w:t>INSTRUMENT PROCESSING AREA:</w:t>
      </w:r>
    </w:p>
    <w:p w:rsidR="00524B01" w:rsidRPr="00524B01" w:rsidRDefault="00524B01" w:rsidP="00524B01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24B01" w:rsidRDefault="00524B01" w:rsidP="00524B01">
      <w:pPr>
        <w:pStyle w:val="NoSpacing"/>
        <w:rPr>
          <w:sz w:val="20"/>
          <w:szCs w:val="20"/>
        </w:rPr>
      </w:pPr>
    </w:p>
    <w:p w:rsidR="00524B01" w:rsidRDefault="00524B01" w:rsidP="00461CA3">
      <w:pPr>
        <w:pStyle w:val="NoSpacing"/>
        <w:numPr>
          <w:ilvl w:val="0"/>
          <w:numId w:val="46"/>
        </w:numPr>
        <w:ind w:left="-360" w:firstLine="0"/>
        <w:rPr>
          <w:b/>
        </w:rPr>
      </w:pPr>
      <w:r w:rsidRPr="00524B01">
        <w:rPr>
          <w:b/>
        </w:rPr>
        <w:t xml:space="preserve">TRANSPORT CONTAINERS: </w:t>
      </w:r>
    </w:p>
    <w:p w:rsidR="00524B01" w:rsidRPr="00524B01" w:rsidRDefault="00524B01" w:rsidP="00524B01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_____________________________________________________________________________________________________</w:t>
      </w:r>
    </w:p>
    <w:p w:rsidR="00524B01" w:rsidRDefault="00524B01" w:rsidP="00524B01">
      <w:pPr>
        <w:pStyle w:val="NoSpacing"/>
        <w:ind w:left="-360"/>
        <w:rPr>
          <w:b/>
        </w:rPr>
      </w:pPr>
    </w:p>
    <w:p w:rsidR="00524B01" w:rsidRDefault="00524B01" w:rsidP="00461CA3">
      <w:pPr>
        <w:pStyle w:val="NoSpacing"/>
        <w:numPr>
          <w:ilvl w:val="0"/>
          <w:numId w:val="47"/>
        </w:numPr>
        <w:ind w:left="-360" w:firstLine="0"/>
        <w:rPr>
          <w:b/>
        </w:rPr>
      </w:pPr>
      <w:r w:rsidRPr="00524B01">
        <w:rPr>
          <w:b/>
        </w:rPr>
        <w:t>RECEIVING, CLEANING AND DECONTAMINATION</w:t>
      </w:r>
    </w:p>
    <w:p w:rsidR="00524B01" w:rsidRPr="00524B01" w:rsidRDefault="00524B01" w:rsidP="00524B01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B01" w:rsidRDefault="00524B01" w:rsidP="00524B01">
      <w:pPr>
        <w:pStyle w:val="NoSpacing"/>
        <w:rPr>
          <w:b/>
        </w:rPr>
      </w:pPr>
    </w:p>
    <w:p w:rsidR="00EA41EB" w:rsidRDefault="00EA41EB" w:rsidP="00EA41EB">
      <w:pPr>
        <w:pStyle w:val="NoSpacing"/>
        <w:numPr>
          <w:ilvl w:val="0"/>
          <w:numId w:val="1"/>
        </w:numPr>
        <w:rPr>
          <w:b/>
        </w:rPr>
      </w:pPr>
      <w:r w:rsidRPr="00EA41EB">
        <w:rPr>
          <w:b/>
        </w:rPr>
        <w:t>PREPPING AND PACKAGING:</w:t>
      </w:r>
    </w:p>
    <w:p w:rsidR="00EA41EB" w:rsidRDefault="00EA41EB" w:rsidP="00461CA3">
      <w:pPr>
        <w:pStyle w:val="NoSpacing"/>
        <w:numPr>
          <w:ilvl w:val="0"/>
          <w:numId w:val="41"/>
        </w:numPr>
        <w:rPr>
          <w:sz w:val="20"/>
          <w:szCs w:val="20"/>
        </w:rPr>
      </w:pPr>
      <w:r w:rsidRPr="002B249B">
        <w:rPr>
          <w:sz w:val="20"/>
          <w:szCs w:val="20"/>
        </w:rPr>
        <w:t>Avoid placing unsterile pouches on top of sterilizer while it is operating. The steam and heat are enough to</w:t>
      </w:r>
      <w:r>
        <w:rPr>
          <w:sz w:val="20"/>
          <w:szCs w:val="20"/>
        </w:rPr>
        <w:t xml:space="preserve"> </w:t>
      </w:r>
      <w:r w:rsidRPr="002B249B">
        <w:rPr>
          <w:sz w:val="20"/>
          <w:szCs w:val="20"/>
        </w:rPr>
        <w:t xml:space="preserve">change the color </w:t>
      </w:r>
    </w:p>
    <w:p w:rsidR="00EA41EB" w:rsidRPr="002B249B" w:rsidRDefault="00EA41EB" w:rsidP="00EA41EB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indicator. </w:t>
      </w:r>
    </w:p>
    <w:p w:rsidR="00EA41EB" w:rsidRDefault="00EA41EB" w:rsidP="00461CA3">
      <w:pPr>
        <w:pStyle w:val="NoSpacing"/>
        <w:numPr>
          <w:ilvl w:val="0"/>
          <w:numId w:val="41"/>
        </w:numPr>
        <w:rPr>
          <w:sz w:val="20"/>
          <w:szCs w:val="20"/>
        </w:rPr>
      </w:pPr>
      <w:r w:rsidRPr="00EA41EB">
        <w:rPr>
          <w:sz w:val="20"/>
          <w:szCs w:val="20"/>
        </w:rPr>
        <w:t>Hand scrubbing should be avoided. Use enzymatic sprays to dissolve bioburden if instruments cannot</w:t>
      </w:r>
      <w:r>
        <w:rPr>
          <w:sz w:val="20"/>
          <w:szCs w:val="20"/>
        </w:rPr>
        <w:t xml:space="preserve"> </w:t>
      </w:r>
      <w:r w:rsidRPr="00EA41EB">
        <w:rPr>
          <w:sz w:val="20"/>
          <w:szCs w:val="20"/>
        </w:rPr>
        <w:t xml:space="preserve"> be placed in the </w:t>
      </w:r>
    </w:p>
    <w:p w:rsidR="00EA41EB" w:rsidRPr="00EA41EB" w:rsidRDefault="00EA41EB" w:rsidP="00EA41EB">
      <w:pPr>
        <w:pStyle w:val="NoSpacing"/>
        <w:ind w:left="720" w:firstLine="720"/>
        <w:rPr>
          <w:sz w:val="20"/>
          <w:szCs w:val="20"/>
        </w:rPr>
      </w:pPr>
      <w:r w:rsidRPr="00EA41EB">
        <w:rPr>
          <w:sz w:val="20"/>
          <w:szCs w:val="20"/>
        </w:rPr>
        <w:t xml:space="preserve">ultrasonic or instrument washer in a timely manner. </w:t>
      </w:r>
    </w:p>
    <w:p w:rsidR="00EA41EB" w:rsidRPr="00EA41EB" w:rsidRDefault="00EA41EB" w:rsidP="00461CA3">
      <w:pPr>
        <w:pStyle w:val="NoSpacing"/>
        <w:numPr>
          <w:ilvl w:val="0"/>
          <w:numId w:val="41"/>
        </w:numPr>
        <w:rPr>
          <w:sz w:val="20"/>
          <w:szCs w:val="20"/>
        </w:rPr>
      </w:pPr>
      <w:r w:rsidRPr="00EA41EB">
        <w:rPr>
          <w:sz w:val="20"/>
          <w:szCs w:val="20"/>
        </w:rPr>
        <w:t>Test ultrasonic and instrument washers weekly. Instrument washer and ultrasonic test strips are available for use.</w:t>
      </w:r>
    </w:p>
    <w:p w:rsidR="00EA41EB" w:rsidRDefault="00EA41EB" w:rsidP="00461CA3">
      <w:pPr>
        <w:pStyle w:val="NoSpacing"/>
        <w:numPr>
          <w:ilvl w:val="0"/>
          <w:numId w:val="4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Non-toxic waterproof pen to label pouches and cassette wraps is available; Sharpie industrial pen- #301 (non-toxic)  </w:t>
      </w:r>
    </w:p>
    <w:p w:rsidR="00EA41EB" w:rsidRPr="002B249B" w:rsidRDefault="00EA41EB" w:rsidP="00EA41EB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Google: “sterilization pen.”   Aids in not creating a toxic hazard inside the chamber or pouches. </w:t>
      </w:r>
    </w:p>
    <w:p w:rsidR="00EA41EB" w:rsidRPr="002B249B" w:rsidRDefault="00EA41EB" w:rsidP="00461CA3">
      <w:pPr>
        <w:pStyle w:val="NoSpacing"/>
        <w:numPr>
          <w:ilvl w:val="0"/>
          <w:numId w:val="41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Use FDA approved code rings or instrument tape only. Otherwise, you are practicing off-label. </w:t>
      </w:r>
    </w:p>
    <w:p w:rsidR="00EA41EB" w:rsidRDefault="00EA41EB" w:rsidP="00461CA3">
      <w:pPr>
        <w:pStyle w:val="NoSpacing"/>
        <w:numPr>
          <w:ilvl w:val="0"/>
          <w:numId w:val="41"/>
        </w:numPr>
        <w:rPr>
          <w:sz w:val="20"/>
          <w:szCs w:val="20"/>
        </w:rPr>
      </w:pPr>
      <w:r w:rsidRPr="002B249B">
        <w:rPr>
          <w:sz w:val="20"/>
          <w:szCs w:val="20"/>
        </w:rPr>
        <w:t>Utilize a back-up sharps container in the CSR, in case sharp items accidentally get transported to the central sterile room.</w:t>
      </w:r>
    </w:p>
    <w:p w:rsidR="00EA41EB" w:rsidRDefault="00EA41EB" w:rsidP="00EA41EB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lastRenderedPageBreak/>
        <w:t xml:space="preserve"> NOTE: ALL disposable sharps should be disposed of in the treatment room and not transported. </w:t>
      </w:r>
    </w:p>
    <w:p w:rsidR="002970AD" w:rsidRDefault="00524B01" w:rsidP="002970A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B01" w:rsidRDefault="00524B01" w:rsidP="00524B01">
      <w:pPr>
        <w:pStyle w:val="NoSpacing"/>
        <w:ind w:left="-270"/>
        <w:rPr>
          <w:b/>
        </w:rPr>
      </w:pPr>
    </w:p>
    <w:p w:rsidR="002970AD" w:rsidRPr="00DB6EE4" w:rsidRDefault="00EA41EB" w:rsidP="00461CA3">
      <w:pPr>
        <w:pStyle w:val="NoSpacing"/>
        <w:numPr>
          <w:ilvl w:val="0"/>
          <w:numId w:val="42"/>
        </w:numPr>
        <w:ind w:left="-270" w:hanging="90"/>
        <w:rPr>
          <w:b/>
        </w:rPr>
      </w:pPr>
      <w:r w:rsidRPr="00DB6EE4">
        <w:rPr>
          <w:b/>
        </w:rPr>
        <w:t>STERILIZATION MONITORING:</w:t>
      </w:r>
    </w:p>
    <w:p w:rsidR="00EA41EB" w:rsidRDefault="00EA41EB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EA41EB">
        <w:rPr>
          <w:sz w:val="20"/>
          <w:szCs w:val="20"/>
        </w:rPr>
        <w:t xml:space="preserve">Adding a </w:t>
      </w:r>
      <w:r w:rsidRPr="00EA41EB">
        <w:rPr>
          <w:b/>
          <w:sz w:val="20"/>
          <w:szCs w:val="20"/>
        </w:rPr>
        <w:t>Cl IV</w:t>
      </w:r>
      <w:r w:rsidRPr="00EA41EB">
        <w:rPr>
          <w:sz w:val="20"/>
          <w:szCs w:val="20"/>
        </w:rPr>
        <w:t xml:space="preserve"> indicator strip to a multi-parameter pouch follows AAMI ruling. Therefore, if you work in a facility that is </w:t>
      </w:r>
    </w:p>
    <w:p w:rsidR="00EA41EB" w:rsidRPr="00EA41EB" w:rsidRDefault="00EA41EB" w:rsidP="00EA41EB">
      <w:pPr>
        <w:pStyle w:val="NoSpacing"/>
        <w:ind w:left="720" w:firstLine="720"/>
        <w:rPr>
          <w:sz w:val="20"/>
          <w:szCs w:val="20"/>
        </w:rPr>
      </w:pPr>
      <w:r w:rsidRPr="00EA41EB">
        <w:rPr>
          <w:sz w:val="20"/>
          <w:szCs w:val="20"/>
        </w:rPr>
        <w:t>required to follow all AAMI rules, then you will have to add an indicator strip to the pouch.</w:t>
      </w:r>
    </w:p>
    <w:p w:rsidR="00EA41EB" w:rsidRDefault="00EA41EB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When using </w:t>
      </w:r>
      <w:r w:rsidRPr="002B249B">
        <w:rPr>
          <w:b/>
          <w:sz w:val="20"/>
          <w:szCs w:val="20"/>
        </w:rPr>
        <w:t>Cl V</w:t>
      </w:r>
      <w:r>
        <w:rPr>
          <w:sz w:val="20"/>
          <w:szCs w:val="20"/>
        </w:rPr>
        <w:t xml:space="preserve"> integrators, place </w:t>
      </w:r>
      <w:r w:rsidRPr="002B249B">
        <w:rPr>
          <w:sz w:val="20"/>
          <w:szCs w:val="20"/>
        </w:rPr>
        <w:t>strip on</w:t>
      </w:r>
      <w:r>
        <w:rPr>
          <w:sz w:val="20"/>
          <w:szCs w:val="20"/>
        </w:rPr>
        <w:t xml:space="preserve"> a</w:t>
      </w:r>
      <w:r w:rsidRPr="002B249B">
        <w:rPr>
          <w:sz w:val="20"/>
          <w:szCs w:val="20"/>
        </w:rPr>
        <w:t xml:space="preserve"> sterilizer log or label</w:t>
      </w:r>
      <w:r>
        <w:rPr>
          <w:sz w:val="20"/>
          <w:szCs w:val="20"/>
        </w:rPr>
        <w:t xml:space="preserve"> with</w:t>
      </w:r>
      <w:r w:rsidRPr="002B249B">
        <w:rPr>
          <w:sz w:val="20"/>
          <w:szCs w:val="20"/>
        </w:rPr>
        <w:t xml:space="preserve"> date and load number on </w:t>
      </w:r>
      <w:r>
        <w:rPr>
          <w:sz w:val="20"/>
          <w:szCs w:val="20"/>
        </w:rPr>
        <w:t xml:space="preserve">the </w:t>
      </w:r>
      <w:r w:rsidRPr="002B249B">
        <w:rPr>
          <w:sz w:val="20"/>
          <w:szCs w:val="20"/>
        </w:rPr>
        <w:t xml:space="preserve">strip </w:t>
      </w:r>
      <w:r>
        <w:rPr>
          <w:sz w:val="20"/>
          <w:szCs w:val="20"/>
        </w:rPr>
        <w:t xml:space="preserve">after sterilizer </w:t>
      </w:r>
    </w:p>
    <w:p w:rsidR="00EA41EB" w:rsidRDefault="00EA41EB" w:rsidP="00EA41EB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load is complete and maintain until </w:t>
      </w:r>
      <w:r w:rsidRPr="002B249B">
        <w:rPr>
          <w:sz w:val="20"/>
          <w:szCs w:val="20"/>
        </w:rPr>
        <w:t xml:space="preserve">spore test comes back with </w:t>
      </w:r>
      <w:r>
        <w:rPr>
          <w:sz w:val="20"/>
          <w:szCs w:val="20"/>
        </w:rPr>
        <w:t xml:space="preserve">a </w:t>
      </w:r>
      <w:r w:rsidRPr="002B249B">
        <w:rPr>
          <w:sz w:val="20"/>
          <w:szCs w:val="20"/>
        </w:rPr>
        <w:t>pass</w:t>
      </w:r>
      <w:r>
        <w:rPr>
          <w:sz w:val="20"/>
          <w:szCs w:val="20"/>
        </w:rPr>
        <w:t>ed</w:t>
      </w:r>
      <w:r w:rsidRPr="002B249B">
        <w:rPr>
          <w:sz w:val="20"/>
          <w:szCs w:val="20"/>
        </w:rPr>
        <w:t xml:space="preserve"> test.</w:t>
      </w:r>
      <w:r>
        <w:rPr>
          <w:sz w:val="20"/>
          <w:szCs w:val="20"/>
        </w:rPr>
        <w:t xml:space="preserve"> </w:t>
      </w:r>
    </w:p>
    <w:p w:rsidR="00DB6EE4" w:rsidRDefault="00EA41EB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The state of MO requires weekly spore testing on </w:t>
      </w:r>
      <w:r w:rsidRPr="002B249B">
        <w:rPr>
          <w:b/>
          <w:sz w:val="20"/>
          <w:szCs w:val="20"/>
        </w:rPr>
        <w:t>ALL</w:t>
      </w:r>
      <w:r w:rsidRPr="002B249B">
        <w:rPr>
          <w:sz w:val="20"/>
          <w:szCs w:val="20"/>
        </w:rPr>
        <w:t xml:space="preserve"> machines that sterilize instruments. Place testing strip or vial in the </w:t>
      </w:r>
    </w:p>
    <w:p w:rsidR="00DB6EE4" w:rsidRDefault="00EA41EB" w:rsidP="00DB6EE4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middle of a loaded (not empty) chamber. </w:t>
      </w:r>
      <w:r>
        <w:rPr>
          <w:sz w:val="20"/>
          <w:szCs w:val="20"/>
        </w:rPr>
        <w:t xml:space="preserve">Follow testing strip or in-house spore testing IFU’s!!!  </w:t>
      </w:r>
    </w:p>
    <w:p w:rsidR="00DB6EE4" w:rsidRDefault="00524B01" w:rsidP="00DB6EE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B01" w:rsidRDefault="00524B01" w:rsidP="00524B01">
      <w:pPr>
        <w:pStyle w:val="NoSpacing"/>
        <w:ind w:left="-360"/>
        <w:rPr>
          <w:b/>
        </w:rPr>
      </w:pPr>
    </w:p>
    <w:p w:rsidR="00524B01" w:rsidRDefault="00524B01" w:rsidP="00461CA3">
      <w:pPr>
        <w:pStyle w:val="NoSpacing"/>
        <w:numPr>
          <w:ilvl w:val="0"/>
          <w:numId w:val="42"/>
        </w:numPr>
        <w:ind w:left="-360" w:firstLine="0"/>
        <w:rPr>
          <w:b/>
        </w:rPr>
      </w:pPr>
      <w:r w:rsidRPr="00524B01">
        <w:rPr>
          <w:b/>
        </w:rPr>
        <w:t xml:space="preserve">STERILIZATION PITFALLS: </w:t>
      </w:r>
    </w:p>
    <w:p w:rsidR="00524B01" w:rsidRPr="00524B01" w:rsidRDefault="00524B01" w:rsidP="00524B01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24B01" w:rsidRDefault="00524B01" w:rsidP="00524B01">
      <w:pPr>
        <w:pStyle w:val="NoSpacing"/>
        <w:ind w:left="-360"/>
        <w:rPr>
          <w:b/>
        </w:rPr>
      </w:pPr>
    </w:p>
    <w:p w:rsidR="00524B01" w:rsidRDefault="00524B01" w:rsidP="00461CA3">
      <w:pPr>
        <w:pStyle w:val="NoSpacing"/>
        <w:numPr>
          <w:ilvl w:val="0"/>
          <w:numId w:val="42"/>
        </w:numPr>
        <w:ind w:left="-360" w:firstLine="0"/>
        <w:rPr>
          <w:b/>
        </w:rPr>
      </w:pPr>
      <w:r w:rsidRPr="00524B01">
        <w:rPr>
          <w:b/>
        </w:rPr>
        <w:t>IMMEDIATE-USE STEAM STERILIZATION:</w:t>
      </w:r>
    </w:p>
    <w:p w:rsidR="00524B01" w:rsidRPr="00524B01" w:rsidRDefault="00524B01" w:rsidP="00524B01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_____________________________________________________________________________________________________</w:t>
      </w:r>
    </w:p>
    <w:p w:rsidR="00524B01" w:rsidRPr="00524B01" w:rsidRDefault="00524B01" w:rsidP="00524B01">
      <w:pPr>
        <w:pStyle w:val="NoSpacing"/>
        <w:ind w:left="-360"/>
        <w:rPr>
          <w:sz w:val="20"/>
          <w:szCs w:val="20"/>
        </w:rPr>
      </w:pPr>
    </w:p>
    <w:p w:rsidR="00DB6EE4" w:rsidRPr="00DB6EE4" w:rsidRDefault="00DB6EE4" w:rsidP="00461CA3">
      <w:pPr>
        <w:pStyle w:val="NoSpacing"/>
        <w:numPr>
          <w:ilvl w:val="0"/>
          <w:numId w:val="42"/>
        </w:numPr>
        <w:ind w:left="-360" w:firstLine="0"/>
        <w:rPr>
          <w:sz w:val="20"/>
          <w:szCs w:val="20"/>
        </w:rPr>
      </w:pPr>
      <w:r w:rsidRPr="00DB6EE4">
        <w:rPr>
          <w:b/>
        </w:rPr>
        <w:t>HANDPIECES:</w:t>
      </w:r>
      <w:r w:rsidRPr="00DB6EE4">
        <w:rPr>
          <w:sz w:val="20"/>
          <w:szCs w:val="20"/>
        </w:rPr>
        <w:t xml:space="preserve"> </w:t>
      </w:r>
    </w:p>
    <w:p w:rsidR="00DB6EE4" w:rsidRDefault="00DB6EE4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DB6EE4">
        <w:rPr>
          <w:sz w:val="20"/>
          <w:szCs w:val="20"/>
        </w:rPr>
        <w:t xml:space="preserve">Check IFU’s to see if </w:t>
      </w:r>
      <w:proofErr w:type="spellStart"/>
      <w:r w:rsidRPr="00DB6EE4">
        <w:rPr>
          <w:sz w:val="20"/>
          <w:szCs w:val="20"/>
        </w:rPr>
        <w:t>handpiece</w:t>
      </w:r>
      <w:proofErr w:type="spellEnd"/>
      <w:r w:rsidRPr="00DB6EE4">
        <w:rPr>
          <w:sz w:val="20"/>
          <w:szCs w:val="20"/>
        </w:rPr>
        <w:t xml:space="preserve"> can be sterilized. If not, check how to properly clean and disinfect. Consider discontinuing </w:t>
      </w:r>
    </w:p>
    <w:p w:rsidR="00DB6EE4" w:rsidRPr="00DB6EE4" w:rsidRDefault="00DB6EE4" w:rsidP="00DB6EE4">
      <w:pPr>
        <w:pStyle w:val="NoSpacing"/>
        <w:ind w:left="720" w:firstLine="720"/>
        <w:rPr>
          <w:sz w:val="20"/>
          <w:szCs w:val="20"/>
        </w:rPr>
      </w:pPr>
      <w:r w:rsidRPr="00DB6EE4">
        <w:rPr>
          <w:sz w:val="20"/>
          <w:szCs w:val="20"/>
        </w:rPr>
        <w:t xml:space="preserve">use and replace </w:t>
      </w:r>
      <w:proofErr w:type="spellStart"/>
      <w:r w:rsidRPr="00DB6EE4">
        <w:rPr>
          <w:sz w:val="20"/>
          <w:szCs w:val="20"/>
        </w:rPr>
        <w:t>handpiece</w:t>
      </w:r>
      <w:proofErr w:type="spellEnd"/>
      <w:r w:rsidRPr="00DB6EE4">
        <w:rPr>
          <w:sz w:val="20"/>
          <w:szCs w:val="20"/>
        </w:rPr>
        <w:t xml:space="preserve"> with one that can tolerate heat sterilization. </w:t>
      </w:r>
    </w:p>
    <w:p w:rsidR="00DB6EE4" w:rsidRDefault="00DB6EE4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CDC Guidelines recommend that </w:t>
      </w:r>
      <w:r w:rsidRPr="00DB6EE4">
        <w:rPr>
          <w:b/>
          <w:sz w:val="20"/>
          <w:szCs w:val="20"/>
        </w:rPr>
        <w:t>ALL</w:t>
      </w:r>
      <w:r w:rsidRPr="002B249B">
        <w:rPr>
          <w:sz w:val="20"/>
          <w:szCs w:val="20"/>
        </w:rPr>
        <w:t xml:space="preserve"> </w:t>
      </w:r>
      <w:proofErr w:type="spellStart"/>
      <w:r w:rsidRPr="002B249B">
        <w:rPr>
          <w:sz w:val="20"/>
          <w:szCs w:val="20"/>
        </w:rPr>
        <w:t>handpieces</w:t>
      </w:r>
      <w:proofErr w:type="spellEnd"/>
      <w:r w:rsidRPr="002B249B">
        <w:rPr>
          <w:sz w:val="20"/>
          <w:szCs w:val="20"/>
        </w:rPr>
        <w:t xml:space="preserve"> be heat sterilized in between patients. </w:t>
      </w:r>
    </w:p>
    <w:p w:rsidR="00DB6EE4" w:rsidRDefault="00524B01" w:rsidP="00DB6EE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24B01" w:rsidRDefault="00524B01" w:rsidP="00524B01">
      <w:pPr>
        <w:pStyle w:val="NoSpacing"/>
        <w:ind w:left="-270"/>
        <w:rPr>
          <w:b/>
        </w:rPr>
      </w:pPr>
    </w:p>
    <w:p w:rsidR="00DB6EE4" w:rsidRPr="00DB6EE4" w:rsidRDefault="00DB6EE4" w:rsidP="00461CA3">
      <w:pPr>
        <w:pStyle w:val="NoSpacing"/>
        <w:numPr>
          <w:ilvl w:val="0"/>
          <w:numId w:val="44"/>
        </w:numPr>
        <w:ind w:left="-360" w:firstLine="0"/>
        <w:rPr>
          <w:b/>
        </w:rPr>
      </w:pPr>
      <w:r w:rsidRPr="00DB6EE4">
        <w:rPr>
          <w:b/>
        </w:rPr>
        <w:t>PROCESSING HEAT SENSITIVE INSTRUMENTS/ COLD STERILE PROCESS:</w:t>
      </w:r>
    </w:p>
    <w:p w:rsidR="00DB6EE4" w:rsidRPr="002B249B" w:rsidRDefault="00DB6EE4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The use of </w:t>
      </w:r>
      <w:proofErr w:type="spellStart"/>
      <w:r>
        <w:rPr>
          <w:sz w:val="20"/>
          <w:szCs w:val="20"/>
        </w:rPr>
        <w:t>glute</w:t>
      </w:r>
      <w:r w:rsidRPr="002B249B">
        <w:rPr>
          <w:sz w:val="20"/>
          <w:szCs w:val="20"/>
        </w:rPr>
        <w:t>rald</w:t>
      </w:r>
      <w:r>
        <w:rPr>
          <w:sz w:val="20"/>
          <w:szCs w:val="20"/>
        </w:rPr>
        <w:t>e</w:t>
      </w:r>
      <w:r w:rsidRPr="002B249B">
        <w:rPr>
          <w:sz w:val="20"/>
          <w:szCs w:val="20"/>
        </w:rPr>
        <w:t>hyde</w:t>
      </w:r>
      <w:proofErr w:type="spellEnd"/>
      <w:r>
        <w:rPr>
          <w:sz w:val="20"/>
          <w:szCs w:val="20"/>
        </w:rPr>
        <w:t>/ cold sterile solutions are</w:t>
      </w:r>
      <w:r w:rsidRPr="002B249B">
        <w:rPr>
          <w:sz w:val="20"/>
          <w:szCs w:val="20"/>
        </w:rPr>
        <w:t xml:space="preserve"> highly discouraged due to:</w:t>
      </w:r>
    </w:p>
    <w:p w:rsidR="00DB6EE4" w:rsidRPr="002B249B" w:rsidRDefault="00DB6EE4" w:rsidP="00DB6EE4">
      <w:pPr>
        <w:pStyle w:val="NoSpacing"/>
        <w:ind w:firstLine="720"/>
        <w:rPr>
          <w:sz w:val="20"/>
          <w:szCs w:val="20"/>
        </w:rPr>
      </w:pPr>
      <w:r w:rsidRPr="002B249B">
        <w:rPr>
          <w:sz w:val="20"/>
          <w:szCs w:val="20"/>
        </w:rPr>
        <w:t>- the inability to package devices in a sterile manner after removal from container</w:t>
      </w:r>
    </w:p>
    <w:p w:rsidR="00DB6EE4" w:rsidRPr="002B249B" w:rsidRDefault="00DB6EE4" w:rsidP="00DB6EE4">
      <w:pPr>
        <w:pStyle w:val="NoSpacing"/>
        <w:ind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contents </w:t>
      </w:r>
      <w:r w:rsidRPr="002B249B">
        <w:rPr>
          <w:sz w:val="20"/>
          <w:szCs w:val="20"/>
        </w:rPr>
        <w:t>are usually handled with bare hands and stored in cabinets and drawers in non-aseptic manner</w:t>
      </w:r>
    </w:p>
    <w:p w:rsidR="00DB6EE4" w:rsidRPr="002B249B" w:rsidRDefault="00DB6EE4" w:rsidP="00DB6EE4">
      <w:pPr>
        <w:pStyle w:val="NoSpacing"/>
        <w:ind w:firstLine="720"/>
        <w:rPr>
          <w:sz w:val="20"/>
          <w:szCs w:val="20"/>
        </w:rPr>
      </w:pPr>
      <w:r w:rsidRPr="002B249B">
        <w:rPr>
          <w:sz w:val="20"/>
          <w:szCs w:val="20"/>
        </w:rPr>
        <w:t>-</w:t>
      </w:r>
      <w:r>
        <w:rPr>
          <w:sz w:val="20"/>
          <w:szCs w:val="20"/>
        </w:rPr>
        <w:t xml:space="preserve"> the process of rinsing with </w:t>
      </w:r>
      <w:r w:rsidRPr="002B249B">
        <w:rPr>
          <w:sz w:val="20"/>
          <w:szCs w:val="20"/>
        </w:rPr>
        <w:t>sterile water vs. tap water</w:t>
      </w:r>
      <w:r>
        <w:rPr>
          <w:sz w:val="20"/>
          <w:szCs w:val="20"/>
        </w:rPr>
        <w:t xml:space="preserve"> is generally not practiced</w:t>
      </w:r>
    </w:p>
    <w:p w:rsidR="00DB6EE4" w:rsidRPr="002B249B" w:rsidRDefault="00DB6EE4" w:rsidP="00DB6EE4">
      <w:pPr>
        <w:pStyle w:val="NoSpacing"/>
        <w:ind w:firstLine="720"/>
        <w:rPr>
          <w:sz w:val="20"/>
          <w:szCs w:val="20"/>
        </w:rPr>
      </w:pPr>
      <w:r w:rsidRPr="002B249B">
        <w:rPr>
          <w:sz w:val="20"/>
          <w:szCs w:val="20"/>
        </w:rPr>
        <w:t>- disposal considerations are usually not considered/ regulations followed regarding disposal</w:t>
      </w:r>
      <w:r>
        <w:rPr>
          <w:sz w:val="20"/>
          <w:szCs w:val="20"/>
        </w:rPr>
        <w:t xml:space="preserve"> are not followed</w:t>
      </w:r>
    </w:p>
    <w:p w:rsidR="00DB6EE4" w:rsidRPr="002B249B" w:rsidRDefault="00DB6EE4" w:rsidP="00DB6EE4">
      <w:pPr>
        <w:pStyle w:val="NoSpacing"/>
        <w:ind w:firstLine="720"/>
        <w:rPr>
          <w:sz w:val="20"/>
          <w:szCs w:val="20"/>
        </w:rPr>
      </w:pPr>
      <w:r w:rsidRPr="002B249B">
        <w:rPr>
          <w:sz w:val="20"/>
          <w:szCs w:val="20"/>
        </w:rPr>
        <w:t>- ‘one-time use’ items are commonly placed in solution</w:t>
      </w:r>
    </w:p>
    <w:p w:rsidR="00DB6EE4" w:rsidRPr="002B249B" w:rsidRDefault="00DB6EE4" w:rsidP="00DB6EE4">
      <w:pPr>
        <w:pStyle w:val="NoSpacing"/>
        <w:ind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- weekly testing strips and maintaining records to show that the level of </w:t>
      </w:r>
      <w:proofErr w:type="spellStart"/>
      <w:r w:rsidRPr="002B249B">
        <w:rPr>
          <w:sz w:val="20"/>
          <w:szCs w:val="20"/>
        </w:rPr>
        <w:t>sterilant</w:t>
      </w:r>
      <w:proofErr w:type="spellEnd"/>
      <w:r w:rsidRPr="002B249B">
        <w:rPr>
          <w:sz w:val="20"/>
          <w:szCs w:val="20"/>
        </w:rPr>
        <w:t xml:space="preserve"> is being achieved is usually not performed</w:t>
      </w:r>
    </w:p>
    <w:p w:rsidR="00DB6EE4" w:rsidRPr="002B249B" w:rsidRDefault="00DB6EE4" w:rsidP="00DB6EE4">
      <w:pPr>
        <w:pStyle w:val="NoSpacing"/>
        <w:ind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- employees generally lack knowledge regarding the toxicity of the chemical, first aid procedures  and proper PPE </w:t>
      </w:r>
      <w:r>
        <w:rPr>
          <w:sz w:val="20"/>
          <w:szCs w:val="20"/>
        </w:rPr>
        <w:t>to be worn</w:t>
      </w:r>
    </w:p>
    <w:p w:rsidR="00DB6EE4" w:rsidRPr="002B249B" w:rsidRDefault="00DB6EE4" w:rsidP="00DB6EE4">
      <w:pPr>
        <w:pStyle w:val="NoSpacing"/>
        <w:ind w:firstLine="720"/>
        <w:rPr>
          <w:sz w:val="20"/>
          <w:szCs w:val="20"/>
        </w:rPr>
      </w:pPr>
      <w:r w:rsidRPr="002B249B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B249B">
        <w:rPr>
          <w:sz w:val="20"/>
          <w:szCs w:val="20"/>
        </w:rPr>
        <w:t>safety data sheet must be present and reviewed with employees</w:t>
      </w:r>
      <w:r>
        <w:rPr>
          <w:sz w:val="20"/>
          <w:szCs w:val="20"/>
        </w:rPr>
        <w:t>/ glutaraldehyde is a toxic chemical</w:t>
      </w:r>
    </w:p>
    <w:p w:rsidR="00DB6EE4" w:rsidRDefault="00DB6EE4" w:rsidP="00DB6EE4">
      <w:pPr>
        <w:pStyle w:val="NoSpacing"/>
        <w:ind w:left="720"/>
        <w:rPr>
          <w:sz w:val="20"/>
          <w:szCs w:val="20"/>
        </w:rPr>
      </w:pPr>
      <w:r w:rsidRPr="002B249B">
        <w:rPr>
          <w:sz w:val="20"/>
          <w:szCs w:val="20"/>
        </w:rPr>
        <w:t xml:space="preserve">- secondary label must be present on container; label should contain name of chemical, manufacturer’s name, emergency </w:t>
      </w:r>
    </w:p>
    <w:p w:rsidR="00DB6EE4" w:rsidRDefault="00DB6EE4" w:rsidP="00DB6EE4">
      <w:pPr>
        <w:pStyle w:val="NoSpacing"/>
        <w:ind w:left="720" w:firstLine="720"/>
        <w:rPr>
          <w:sz w:val="20"/>
          <w:szCs w:val="20"/>
        </w:rPr>
      </w:pPr>
      <w:proofErr w:type="spellStart"/>
      <w:r w:rsidRPr="002B249B">
        <w:rPr>
          <w:sz w:val="20"/>
          <w:szCs w:val="20"/>
        </w:rPr>
        <w:t>phonenumber</w:t>
      </w:r>
      <w:proofErr w:type="spellEnd"/>
      <w:r w:rsidRPr="002B249B">
        <w:rPr>
          <w:sz w:val="20"/>
          <w:szCs w:val="20"/>
        </w:rPr>
        <w:t xml:space="preserve">, first aid, hazard statement, precautionary statement, pictograms, PPE requirements, disposal </w:t>
      </w:r>
    </w:p>
    <w:p w:rsidR="00DB6EE4" w:rsidRDefault="00DB6EE4" w:rsidP="00DB6EE4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>considerations.</w:t>
      </w:r>
    </w:p>
    <w:p w:rsidR="00006EF4" w:rsidRDefault="00DB6EE4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DB6EE4">
        <w:rPr>
          <w:sz w:val="20"/>
          <w:szCs w:val="20"/>
        </w:rPr>
        <w:t>Ultimately….the items placed in ‘cold sterile’ cannot be completely sterilized and maintaining items in a sterile manner</w:t>
      </w:r>
    </w:p>
    <w:p w:rsidR="00006EF4" w:rsidRDefault="00DB6EE4" w:rsidP="00006EF4">
      <w:pPr>
        <w:pStyle w:val="NoSpacing"/>
        <w:ind w:left="720" w:firstLine="720"/>
        <w:rPr>
          <w:sz w:val="20"/>
          <w:szCs w:val="20"/>
        </w:rPr>
      </w:pPr>
      <w:r w:rsidRPr="00DB6EE4">
        <w:rPr>
          <w:sz w:val="20"/>
          <w:szCs w:val="20"/>
        </w:rPr>
        <w:t xml:space="preserve">is impossible prior to </w:t>
      </w:r>
      <w:r w:rsidR="00006EF4">
        <w:rPr>
          <w:sz w:val="20"/>
          <w:szCs w:val="20"/>
        </w:rPr>
        <w:t>use.</w:t>
      </w:r>
    </w:p>
    <w:p w:rsidR="00006EF4" w:rsidRDefault="00DB6EE4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006EF4">
        <w:rPr>
          <w:sz w:val="20"/>
          <w:szCs w:val="20"/>
        </w:rPr>
        <w:t>CDC suggests performing a cost analysis, time management assessment and research replacement options of</w:t>
      </w:r>
    </w:p>
    <w:p w:rsidR="00DB6EE4" w:rsidRPr="00006EF4" w:rsidRDefault="00006EF4" w:rsidP="00006EF4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instruments that </w:t>
      </w:r>
      <w:r w:rsidR="00DB6EE4" w:rsidRPr="00006EF4">
        <w:rPr>
          <w:sz w:val="20"/>
          <w:szCs w:val="20"/>
        </w:rPr>
        <w:t>are able to be heat sterilized.</w:t>
      </w:r>
    </w:p>
    <w:p w:rsidR="00DB6EE4" w:rsidRDefault="00DB6EE4" w:rsidP="00DB6EE4">
      <w:pPr>
        <w:pStyle w:val="NoSpacing"/>
        <w:jc w:val="center"/>
        <w:rPr>
          <w:sz w:val="20"/>
          <w:szCs w:val="20"/>
        </w:rPr>
      </w:pPr>
    </w:p>
    <w:p w:rsidR="00DB6EE4" w:rsidRDefault="00006EF4" w:rsidP="00461CA3">
      <w:pPr>
        <w:pStyle w:val="NoSpacing"/>
        <w:numPr>
          <w:ilvl w:val="0"/>
          <w:numId w:val="44"/>
        </w:numPr>
        <w:ind w:left="-270" w:hanging="90"/>
        <w:rPr>
          <w:b/>
        </w:rPr>
      </w:pPr>
      <w:r w:rsidRPr="00006EF4">
        <w:rPr>
          <w:b/>
        </w:rPr>
        <w:t>STORAGE OF STERILZED DEVICES/ INSTRUMENTS:</w:t>
      </w:r>
    </w:p>
    <w:p w:rsidR="00006EF4" w:rsidRDefault="00006EF4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2B249B">
        <w:rPr>
          <w:sz w:val="20"/>
          <w:szCs w:val="20"/>
        </w:rPr>
        <w:t xml:space="preserve">You are NOT required to wear gloves when handling sterile, dry packages. However, it </w:t>
      </w:r>
      <w:r w:rsidRPr="002B249B">
        <w:rPr>
          <w:sz w:val="20"/>
          <w:szCs w:val="20"/>
          <w:u w:val="single"/>
        </w:rPr>
        <w:t>is</w:t>
      </w:r>
      <w:r w:rsidRPr="002B249B">
        <w:rPr>
          <w:sz w:val="20"/>
          <w:szCs w:val="20"/>
        </w:rPr>
        <w:t xml:space="preserve"> necessary to consider handling</w:t>
      </w:r>
    </w:p>
    <w:p w:rsidR="00006EF4" w:rsidRDefault="00006EF4" w:rsidP="00006EF4">
      <w:pPr>
        <w:pStyle w:val="NoSpacing"/>
        <w:ind w:left="720" w:firstLine="720"/>
        <w:rPr>
          <w:sz w:val="20"/>
          <w:szCs w:val="20"/>
        </w:rPr>
      </w:pPr>
      <w:r w:rsidRPr="002B249B">
        <w:rPr>
          <w:sz w:val="20"/>
          <w:szCs w:val="20"/>
        </w:rPr>
        <w:t xml:space="preserve"> and storing in a clean and timely manner. </w:t>
      </w:r>
    </w:p>
    <w:p w:rsidR="00006EF4" w:rsidRDefault="00006EF4" w:rsidP="00461CA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Sterile pouches/packages should be stored in drawers or cabinets that only have sterile contents in them. </w:t>
      </w:r>
    </w:p>
    <w:p w:rsidR="00006EF4" w:rsidRDefault="00006EF4" w:rsidP="00006EF4">
      <w:pPr>
        <w:pStyle w:val="NoSpacing"/>
        <w:rPr>
          <w:sz w:val="20"/>
          <w:szCs w:val="20"/>
        </w:rPr>
      </w:pPr>
    </w:p>
    <w:p w:rsidR="00006EF4" w:rsidRDefault="00006EF4" w:rsidP="00461CA3">
      <w:pPr>
        <w:pStyle w:val="NoSpacing"/>
        <w:numPr>
          <w:ilvl w:val="0"/>
          <w:numId w:val="44"/>
        </w:numPr>
        <w:ind w:left="-360" w:firstLine="0"/>
        <w:rPr>
          <w:b/>
        </w:rPr>
      </w:pPr>
      <w:r w:rsidRPr="00006EF4">
        <w:rPr>
          <w:b/>
        </w:rPr>
        <w:t>IMMUNIZATIONS:</w:t>
      </w:r>
    </w:p>
    <w:p w:rsidR="00006EF4" w:rsidRDefault="00006EF4" w:rsidP="00461CA3">
      <w:pPr>
        <w:pStyle w:val="NoSpacing"/>
        <w:numPr>
          <w:ilvl w:val="0"/>
          <w:numId w:val="45"/>
        </w:numPr>
        <w:ind w:left="720"/>
        <w:rPr>
          <w:sz w:val="20"/>
          <w:szCs w:val="20"/>
        </w:rPr>
      </w:pPr>
      <w:r w:rsidRPr="002B249B">
        <w:rPr>
          <w:sz w:val="20"/>
          <w:szCs w:val="20"/>
        </w:rPr>
        <w:t>Encou</w:t>
      </w:r>
      <w:r>
        <w:rPr>
          <w:sz w:val="20"/>
          <w:szCs w:val="20"/>
        </w:rPr>
        <w:t>rage the flu shot for all DHCP. Have employees sign a flu</w:t>
      </w:r>
      <w:r w:rsidRPr="002B249B">
        <w:rPr>
          <w:sz w:val="20"/>
          <w:szCs w:val="20"/>
        </w:rPr>
        <w:t xml:space="preserve"> declination form each year, if refusing the </w:t>
      </w:r>
      <w:r>
        <w:rPr>
          <w:sz w:val="20"/>
          <w:szCs w:val="20"/>
        </w:rPr>
        <w:t>vaccine.</w:t>
      </w:r>
    </w:p>
    <w:p w:rsidR="00006EF4" w:rsidRDefault="00006EF4" w:rsidP="00461CA3">
      <w:pPr>
        <w:pStyle w:val="NoSpacing"/>
        <w:numPr>
          <w:ilvl w:val="0"/>
          <w:numId w:val="45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Stay current with healthcare professional’s </w:t>
      </w:r>
      <w:proofErr w:type="spellStart"/>
      <w:r>
        <w:rPr>
          <w:sz w:val="20"/>
          <w:szCs w:val="20"/>
        </w:rPr>
        <w:t>iImmunization</w:t>
      </w:r>
      <w:proofErr w:type="spellEnd"/>
      <w:r>
        <w:rPr>
          <w:sz w:val="20"/>
          <w:szCs w:val="20"/>
        </w:rPr>
        <w:t xml:space="preserve"> schedule by Immunization Action Coalition.</w:t>
      </w:r>
    </w:p>
    <w:p w:rsidR="00E965F1" w:rsidRDefault="00E965F1" w:rsidP="00461CA3">
      <w:pPr>
        <w:pStyle w:val="NoSpacing"/>
        <w:numPr>
          <w:ilvl w:val="0"/>
          <w:numId w:val="45"/>
        </w:numPr>
        <w:ind w:left="720"/>
        <w:rPr>
          <w:sz w:val="20"/>
          <w:szCs w:val="20"/>
        </w:rPr>
      </w:pPr>
      <w:r>
        <w:rPr>
          <w:sz w:val="20"/>
          <w:szCs w:val="20"/>
        </w:rPr>
        <w:t>A work restriction policy is recommended by the CDC. Observe work restrictions for employees with a prolonged illness. CDS</w:t>
      </w:r>
    </w:p>
    <w:p w:rsidR="00E965F1" w:rsidRDefault="00E965F1" w:rsidP="00E965F1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has a list of infectious diseases &amp; incubation periods available. Work restriction includes latex allergy. </w:t>
      </w:r>
    </w:p>
    <w:sectPr w:rsidR="00E965F1" w:rsidSect="009D3DA6">
      <w:footerReference w:type="default" r:id="rId13"/>
      <w:pgSz w:w="12240" w:h="15840"/>
      <w:pgMar w:top="450" w:right="450" w:bottom="0" w:left="720" w:header="44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F8" w:rsidRDefault="00A739F8" w:rsidP="008D66DB">
      <w:pPr>
        <w:spacing w:after="0" w:line="240" w:lineRule="auto"/>
      </w:pPr>
      <w:r>
        <w:separator/>
      </w:r>
    </w:p>
  </w:endnote>
  <w:endnote w:type="continuationSeparator" w:id="0">
    <w:p w:rsidR="00A739F8" w:rsidRDefault="00A739F8" w:rsidP="008D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2403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070" w:rsidRDefault="00054966">
        <w:pPr>
          <w:pStyle w:val="Footer"/>
          <w:jc w:val="center"/>
        </w:pPr>
        <w:r>
          <w:fldChar w:fldCharType="begin"/>
        </w:r>
        <w:r w:rsidR="00544070">
          <w:instrText xml:space="preserve"> PAGE   \* MERGEFORMAT </w:instrText>
        </w:r>
        <w:r>
          <w:fldChar w:fldCharType="separate"/>
        </w:r>
        <w:r w:rsidR="00524E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4070" w:rsidRDefault="00544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F8" w:rsidRDefault="00A739F8" w:rsidP="008D66DB">
      <w:pPr>
        <w:spacing w:after="0" w:line="240" w:lineRule="auto"/>
      </w:pPr>
      <w:r>
        <w:separator/>
      </w:r>
    </w:p>
  </w:footnote>
  <w:footnote w:type="continuationSeparator" w:id="0">
    <w:p w:rsidR="00A739F8" w:rsidRDefault="00A739F8" w:rsidP="008D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A72"/>
    <w:multiLevelType w:val="hybridMultilevel"/>
    <w:tmpl w:val="ECCE2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E67"/>
    <w:multiLevelType w:val="hybridMultilevel"/>
    <w:tmpl w:val="F4864F1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C1944D8"/>
    <w:multiLevelType w:val="hybridMultilevel"/>
    <w:tmpl w:val="8C587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2716C"/>
    <w:multiLevelType w:val="hybridMultilevel"/>
    <w:tmpl w:val="4E0807E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14F40BE"/>
    <w:multiLevelType w:val="hybridMultilevel"/>
    <w:tmpl w:val="FDC07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3E03"/>
    <w:multiLevelType w:val="hybridMultilevel"/>
    <w:tmpl w:val="5ABA0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70BD9"/>
    <w:multiLevelType w:val="hybridMultilevel"/>
    <w:tmpl w:val="2490134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524FC8"/>
    <w:multiLevelType w:val="hybridMultilevel"/>
    <w:tmpl w:val="D96A6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26091"/>
    <w:multiLevelType w:val="hybridMultilevel"/>
    <w:tmpl w:val="E2046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B6DDD"/>
    <w:multiLevelType w:val="hybridMultilevel"/>
    <w:tmpl w:val="AF70F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F504E"/>
    <w:multiLevelType w:val="hybridMultilevel"/>
    <w:tmpl w:val="40E4D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D1E87"/>
    <w:multiLevelType w:val="hybridMultilevel"/>
    <w:tmpl w:val="C26AF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60295"/>
    <w:multiLevelType w:val="hybridMultilevel"/>
    <w:tmpl w:val="7DF4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65327"/>
    <w:multiLevelType w:val="hybridMultilevel"/>
    <w:tmpl w:val="173EF8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281645F"/>
    <w:multiLevelType w:val="hybridMultilevel"/>
    <w:tmpl w:val="E442712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4156B6E"/>
    <w:multiLevelType w:val="hybridMultilevel"/>
    <w:tmpl w:val="333036A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27CB4E16"/>
    <w:multiLevelType w:val="hybridMultilevel"/>
    <w:tmpl w:val="1A347E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824871"/>
    <w:multiLevelType w:val="hybridMultilevel"/>
    <w:tmpl w:val="D72C359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2C087913"/>
    <w:multiLevelType w:val="hybridMultilevel"/>
    <w:tmpl w:val="F7E82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E7498"/>
    <w:multiLevelType w:val="hybridMultilevel"/>
    <w:tmpl w:val="20329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516EF6"/>
    <w:multiLevelType w:val="hybridMultilevel"/>
    <w:tmpl w:val="2DBA9D1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34167209"/>
    <w:multiLevelType w:val="hybridMultilevel"/>
    <w:tmpl w:val="49CA21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FE0D6C"/>
    <w:multiLevelType w:val="hybridMultilevel"/>
    <w:tmpl w:val="222AE7A6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6E15A88"/>
    <w:multiLevelType w:val="hybridMultilevel"/>
    <w:tmpl w:val="6D3E65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D7176D"/>
    <w:multiLevelType w:val="hybridMultilevel"/>
    <w:tmpl w:val="B1720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76F37"/>
    <w:multiLevelType w:val="hybridMultilevel"/>
    <w:tmpl w:val="E28EE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408A9"/>
    <w:multiLevelType w:val="hybridMultilevel"/>
    <w:tmpl w:val="5E569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E32E4"/>
    <w:multiLevelType w:val="hybridMultilevel"/>
    <w:tmpl w:val="FA760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875D7"/>
    <w:multiLevelType w:val="hybridMultilevel"/>
    <w:tmpl w:val="461CFED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CE20CB4"/>
    <w:multiLevelType w:val="hybridMultilevel"/>
    <w:tmpl w:val="70CEE9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C34DEE"/>
    <w:multiLevelType w:val="hybridMultilevel"/>
    <w:tmpl w:val="CBCAA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874E6"/>
    <w:multiLevelType w:val="hybridMultilevel"/>
    <w:tmpl w:val="26D05A6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5F046994"/>
    <w:multiLevelType w:val="hybridMultilevel"/>
    <w:tmpl w:val="A9F6C2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AD5152"/>
    <w:multiLevelType w:val="hybridMultilevel"/>
    <w:tmpl w:val="0DC6B9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95CD8"/>
    <w:multiLevelType w:val="hybridMultilevel"/>
    <w:tmpl w:val="C0866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A3266"/>
    <w:multiLevelType w:val="hybridMultilevel"/>
    <w:tmpl w:val="83FE23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947C55"/>
    <w:multiLevelType w:val="hybridMultilevel"/>
    <w:tmpl w:val="3516DBC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66B800D3"/>
    <w:multiLevelType w:val="hybridMultilevel"/>
    <w:tmpl w:val="CC7C2B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EC3F8C"/>
    <w:multiLevelType w:val="hybridMultilevel"/>
    <w:tmpl w:val="B350925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B282F01"/>
    <w:multiLevelType w:val="hybridMultilevel"/>
    <w:tmpl w:val="160AF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862B9"/>
    <w:multiLevelType w:val="hybridMultilevel"/>
    <w:tmpl w:val="26C47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B6B12"/>
    <w:multiLevelType w:val="hybridMultilevel"/>
    <w:tmpl w:val="3BFE07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27D9D"/>
    <w:multiLevelType w:val="hybridMultilevel"/>
    <w:tmpl w:val="8024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F73F0"/>
    <w:multiLevelType w:val="hybridMultilevel"/>
    <w:tmpl w:val="C450E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AD2725"/>
    <w:multiLevelType w:val="hybridMultilevel"/>
    <w:tmpl w:val="FCC6E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B35029"/>
    <w:multiLevelType w:val="hybridMultilevel"/>
    <w:tmpl w:val="E90872B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>
    <w:nsid w:val="7D4F14F7"/>
    <w:multiLevelType w:val="hybridMultilevel"/>
    <w:tmpl w:val="20D85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13"/>
  </w:num>
  <w:num w:numId="4">
    <w:abstractNumId w:val="7"/>
  </w:num>
  <w:num w:numId="5">
    <w:abstractNumId w:val="31"/>
  </w:num>
  <w:num w:numId="6">
    <w:abstractNumId w:val="38"/>
  </w:num>
  <w:num w:numId="7">
    <w:abstractNumId w:val="20"/>
  </w:num>
  <w:num w:numId="8">
    <w:abstractNumId w:val="40"/>
  </w:num>
  <w:num w:numId="9">
    <w:abstractNumId w:val="14"/>
  </w:num>
  <w:num w:numId="10">
    <w:abstractNumId w:val="28"/>
  </w:num>
  <w:num w:numId="11">
    <w:abstractNumId w:val="17"/>
  </w:num>
  <w:num w:numId="12">
    <w:abstractNumId w:val="25"/>
  </w:num>
  <w:num w:numId="13">
    <w:abstractNumId w:val="3"/>
  </w:num>
  <w:num w:numId="14">
    <w:abstractNumId w:val="6"/>
  </w:num>
  <w:num w:numId="15">
    <w:abstractNumId w:val="45"/>
  </w:num>
  <w:num w:numId="16">
    <w:abstractNumId w:val="1"/>
  </w:num>
  <w:num w:numId="17">
    <w:abstractNumId w:val="2"/>
  </w:num>
  <w:num w:numId="18">
    <w:abstractNumId w:val="46"/>
  </w:num>
  <w:num w:numId="19">
    <w:abstractNumId w:val="18"/>
  </w:num>
  <w:num w:numId="20">
    <w:abstractNumId w:val="10"/>
  </w:num>
  <w:num w:numId="21">
    <w:abstractNumId w:val="16"/>
  </w:num>
  <w:num w:numId="22">
    <w:abstractNumId w:val="36"/>
  </w:num>
  <w:num w:numId="23">
    <w:abstractNumId w:val="12"/>
  </w:num>
  <w:num w:numId="24">
    <w:abstractNumId w:val="4"/>
  </w:num>
  <w:num w:numId="25">
    <w:abstractNumId w:val="39"/>
  </w:num>
  <w:num w:numId="26">
    <w:abstractNumId w:val="33"/>
  </w:num>
  <w:num w:numId="27">
    <w:abstractNumId w:val="34"/>
  </w:num>
  <w:num w:numId="28">
    <w:abstractNumId w:val="24"/>
  </w:num>
  <w:num w:numId="29">
    <w:abstractNumId w:val="30"/>
  </w:num>
  <w:num w:numId="30">
    <w:abstractNumId w:val="5"/>
  </w:num>
  <w:num w:numId="31">
    <w:abstractNumId w:val="11"/>
  </w:num>
  <w:num w:numId="32">
    <w:abstractNumId w:val="15"/>
  </w:num>
  <w:num w:numId="33">
    <w:abstractNumId w:val="37"/>
  </w:num>
  <w:num w:numId="34">
    <w:abstractNumId w:val="29"/>
  </w:num>
  <w:num w:numId="35">
    <w:abstractNumId w:val="23"/>
  </w:num>
  <w:num w:numId="36">
    <w:abstractNumId w:val="35"/>
  </w:num>
  <w:num w:numId="37">
    <w:abstractNumId w:val="21"/>
  </w:num>
  <w:num w:numId="38">
    <w:abstractNumId w:val="9"/>
  </w:num>
  <w:num w:numId="39">
    <w:abstractNumId w:val="26"/>
  </w:num>
  <w:num w:numId="40">
    <w:abstractNumId w:val="41"/>
  </w:num>
  <w:num w:numId="41">
    <w:abstractNumId w:val="27"/>
  </w:num>
  <w:num w:numId="42">
    <w:abstractNumId w:val="32"/>
  </w:num>
  <w:num w:numId="43">
    <w:abstractNumId w:val="0"/>
  </w:num>
  <w:num w:numId="44">
    <w:abstractNumId w:val="43"/>
  </w:num>
  <w:num w:numId="45">
    <w:abstractNumId w:val="44"/>
  </w:num>
  <w:num w:numId="46">
    <w:abstractNumId w:val="19"/>
  </w:num>
  <w:num w:numId="47">
    <w:abstractNumId w:val="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C24"/>
    <w:rsid w:val="00006EF4"/>
    <w:rsid w:val="000078B1"/>
    <w:rsid w:val="000127CD"/>
    <w:rsid w:val="00023A4F"/>
    <w:rsid w:val="000265CC"/>
    <w:rsid w:val="00030DA2"/>
    <w:rsid w:val="0003628A"/>
    <w:rsid w:val="000363DB"/>
    <w:rsid w:val="00045EFF"/>
    <w:rsid w:val="00052AD5"/>
    <w:rsid w:val="00054966"/>
    <w:rsid w:val="00070ED6"/>
    <w:rsid w:val="0007171D"/>
    <w:rsid w:val="00091042"/>
    <w:rsid w:val="00097470"/>
    <w:rsid w:val="0009758D"/>
    <w:rsid w:val="000A1ED9"/>
    <w:rsid w:val="000B2A0F"/>
    <w:rsid w:val="000B42F4"/>
    <w:rsid w:val="000D3E05"/>
    <w:rsid w:val="000E2532"/>
    <w:rsid w:val="000E2B00"/>
    <w:rsid w:val="000E5961"/>
    <w:rsid w:val="000F210A"/>
    <w:rsid w:val="00112D96"/>
    <w:rsid w:val="00114713"/>
    <w:rsid w:val="001159BF"/>
    <w:rsid w:val="0012633F"/>
    <w:rsid w:val="00134784"/>
    <w:rsid w:val="001423A4"/>
    <w:rsid w:val="0014340D"/>
    <w:rsid w:val="00162037"/>
    <w:rsid w:val="00162B52"/>
    <w:rsid w:val="00165023"/>
    <w:rsid w:val="001677DD"/>
    <w:rsid w:val="00182BDC"/>
    <w:rsid w:val="00190B60"/>
    <w:rsid w:val="001A3DE6"/>
    <w:rsid w:val="001B3AAC"/>
    <w:rsid w:val="001B4473"/>
    <w:rsid w:val="001C21F8"/>
    <w:rsid w:val="001C2560"/>
    <w:rsid w:val="001C2C96"/>
    <w:rsid w:val="001C2F8F"/>
    <w:rsid w:val="001C36F9"/>
    <w:rsid w:val="001C3B77"/>
    <w:rsid w:val="001C7005"/>
    <w:rsid w:val="001D4A8D"/>
    <w:rsid w:val="001E01A5"/>
    <w:rsid w:val="001F7EF1"/>
    <w:rsid w:val="002040EA"/>
    <w:rsid w:val="0021257E"/>
    <w:rsid w:val="002137E5"/>
    <w:rsid w:val="002148CE"/>
    <w:rsid w:val="00220A41"/>
    <w:rsid w:val="00227A32"/>
    <w:rsid w:val="002313AA"/>
    <w:rsid w:val="00232A7F"/>
    <w:rsid w:val="00233830"/>
    <w:rsid w:val="002403ED"/>
    <w:rsid w:val="00247B9A"/>
    <w:rsid w:val="00255A13"/>
    <w:rsid w:val="00256DAF"/>
    <w:rsid w:val="0027059B"/>
    <w:rsid w:val="00270DF8"/>
    <w:rsid w:val="00272B4A"/>
    <w:rsid w:val="00281360"/>
    <w:rsid w:val="0028383F"/>
    <w:rsid w:val="0028528F"/>
    <w:rsid w:val="00291BEE"/>
    <w:rsid w:val="00292C0A"/>
    <w:rsid w:val="002931CC"/>
    <w:rsid w:val="00293F85"/>
    <w:rsid w:val="002970AD"/>
    <w:rsid w:val="002A7956"/>
    <w:rsid w:val="002B3307"/>
    <w:rsid w:val="002C0D5C"/>
    <w:rsid w:val="002E0018"/>
    <w:rsid w:val="002E103D"/>
    <w:rsid w:val="002F26D8"/>
    <w:rsid w:val="00301E28"/>
    <w:rsid w:val="003068B6"/>
    <w:rsid w:val="003253EF"/>
    <w:rsid w:val="003300AF"/>
    <w:rsid w:val="00335F62"/>
    <w:rsid w:val="00343E2E"/>
    <w:rsid w:val="003456BF"/>
    <w:rsid w:val="003478DA"/>
    <w:rsid w:val="00347A81"/>
    <w:rsid w:val="0035168C"/>
    <w:rsid w:val="003601E5"/>
    <w:rsid w:val="00370EA3"/>
    <w:rsid w:val="00372C04"/>
    <w:rsid w:val="00372C2B"/>
    <w:rsid w:val="00373FB2"/>
    <w:rsid w:val="0038594A"/>
    <w:rsid w:val="00385F8C"/>
    <w:rsid w:val="003A7CCD"/>
    <w:rsid w:val="003B304F"/>
    <w:rsid w:val="003B6E3A"/>
    <w:rsid w:val="003C42EC"/>
    <w:rsid w:val="003C782C"/>
    <w:rsid w:val="003E78DD"/>
    <w:rsid w:val="003E7D22"/>
    <w:rsid w:val="003F2D49"/>
    <w:rsid w:val="003F683F"/>
    <w:rsid w:val="00402B51"/>
    <w:rsid w:val="004129BC"/>
    <w:rsid w:val="00417B0B"/>
    <w:rsid w:val="00420490"/>
    <w:rsid w:val="004213D3"/>
    <w:rsid w:val="0042276A"/>
    <w:rsid w:val="00423053"/>
    <w:rsid w:val="00425962"/>
    <w:rsid w:val="00425AFE"/>
    <w:rsid w:val="00431E2F"/>
    <w:rsid w:val="00432243"/>
    <w:rsid w:val="00453F27"/>
    <w:rsid w:val="00461C58"/>
    <w:rsid w:val="00461CA3"/>
    <w:rsid w:val="004642D3"/>
    <w:rsid w:val="00472D82"/>
    <w:rsid w:val="00473FFD"/>
    <w:rsid w:val="00486240"/>
    <w:rsid w:val="004922E8"/>
    <w:rsid w:val="00496142"/>
    <w:rsid w:val="004B3F71"/>
    <w:rsid w:val="004C7D8C"/>
    <w:rsid w:val="004C7F31"/>
    <w:rsid w:val="004D294F"/>
    <w:rsid w:val="005131B7"/>
    <w:rsid w:val="00524B01"/>
    <w:rsid w:val="00524E77"/>
    <w:rsid w:val="00543032"/>
    <w:rsid w:val="00544070"/>
    <w:rsid w:val="00556341"/>
    <w:rsid w:val="00564AE5"/>
    <w:rsid w:val="00570CFC"/>
    <w:rsid w:val="00571E5F"/>
    <w:rsid w:val="005728CD"/>
    <w:rsid w:val="005833FB"/>
    <w:rsid w:val="00591D1E"/>
    <w:rsid w:val="00594A6A"/>
    <w:rsid w:val="005A16E9"/>
    <w:rsid w:val="005A42ED"/>
    <w:rsid w:val="005A7991"/>
    <w:rsid w:val="005C7997"/>
    <w:rsid w:val="005D04F5"/>
    <w:rsid w:val="005D1797"/>
    <w:rsid w:val="005E7C12"/>
    <w:rsid w:val="00617C14"/>
    <w:rsid w:val="00620AF9"/>
    <w:rsid w:val="00626121"/>
    <w:rsid w:val="006264BB"/>
    <w:rsid w:val="00626626"/>
    <w:rsid w:val="00635294"/>
    <w:rsid w:val="00643E56"/>
    <w:rsid w:val="00650186"/>
    <w:rsid w:val="00660550"/>
    <w:rsid w:val="006731E7"/>
    <w:rsid w:val="00674ECD"/>
    <w:rsid w:val="006757D3"/>
    <w:rsid w:val="00680DC3"/>
    <w:rsid w:val="0068193A"/>
    <w:rsid w:val="006A514C"/>
    <w:rsid w:val="006C6904"/>
    <w:rsid w:val="006D01D0"/>
    <w:rsid w:val="006D04EA"/>
    <w:rsid w:val="006D5E49"/>
    <w:rsid w:val="006F1B56"/>
    <w:rsid w:val="006F788E"/>
    <w:rsid w:val="00705A7E"/>
    <w:rsid w:val="007075DB"/>
    <w:rsid w:val="0071393C"/>
    <w:rsid w:val="00713F04"/>
    <w:rsid w:val="00726F40"/>
    <w:rsid w:val="0072747B"/>
    <w:rsid w:val="00730A1F"/>
    <w:rsid w:val="00746ABD"/>
    <w:rsid w:val="00746F43"/>
    <w:rsid w:val="0075565B"/>
    <w:rsid w:val="007609BF"/>
    <w:rsid w:val="00760A2E"/>
    <w:rsid w:val="00767901"/>
    <w:rsid w:val="00773EEB"/>
    <w:rsid w:val="00776332"/>
    <w:rsid w:val="00787988"/>
    <w:rsid w:val="00790EF3"/>
    <w:rsid w:val="0079191C"/>
    <w:rsid w:val="007924C2"/>
    <w:rsid w:val="00797C5A"/>
    <w:rsid w:val="007A2B58"/>
    <w:rsid w:val="007A63D7"/>
    <w:rsid w:val="007B0576"/>
    <w:rsid w:val="007B5705"/>
    <w:rsid w:val="007C3549"/>
    <w:rsid w:val="007C7C0E"/>
    <w:rsid w:val="007D1BB6"/>
    <w:rsid w:val="007D2EE1"/>
    <w:rsid w:val="007D4CA7"/>
    <w:rsid w:val="007E039C"/>
    <w:rsid w:val="007E0A13"/>
    <w:rsid w:val="007E4F91"/>
    <w:rsid w:val="007E562E"/>
    <w:rsid w:val="007F0794"/>
    <w:rsid w:val="007F1A80"/>
    <w:rsid w:val="00800410"/>
    <w:rsid w:val="008005E0"/>
    <w:rsid w:val="00800801"/>
    <w:rsid w:val="00803F29"/>
    <w:rsid w:val="008059B5"/>
    <w:rsid w:val="0081007F"/>
    <w:rsid w:val="008119E9"/>
    <w:rsid w:val="00811D63"/>
    <w:rsid w:val="008258BC"/>
    <w:rsid w:val="00826070"/>
    <w:rsid w:val="00833682"/>
    <w:rsid w:val="00833BB4"/>
    <w:rsid w:val="008369B9"/>
    <w:rsid w:val="00852C0E"/>
    <w:rsid w:val="0085365D"/>
    <w:rsid w:val="008644D7"/>
    <w:rsid w:val="00864EC1"/>
    <w:rsid w:val="008652D6"/>
    <w:rsid w:val="008672B2"/>
    <w:rsid w:val="0087518C"/>
    <w:rsid w:val="00885B64"/>
    <w:rsid w:val="008A11F2"/>
    <w:rsid w:val="008A15C0"/>
    <w:rsid w:val="008A53BB"/>
    <w:rsid w:val="008A6626"/>
    <w:rsid w:val="008B0D67"/>
    <w:rsid w:val="008D66DB"/>
    <w:rsid w:val="008E2BB1"/>
    <w:rsid w:val="008E3A5F"/>
    <w:rsid w:val="008F3836"/>
    <w:rsid w:val="00900BC3"/>
    <w:rsid w:val="00906A55"/>
    <w:rsid w:val="00921F6C"/>
    <w:rsid w:val="00926C38"/>
    <w:rsid w:val="00930329"/>
    <w:rsid w:val="009334FA"/>
    <w:rsid w:val="009361FE"/>
    <w:rsid w:val="00944CEE"/>
    <w:rsid w:val="00952696"/>
    <w:rsid w:val="009548DD"/>
    <w:rsid w:val="00954E74"/>
    <w:rsid w:val="009603B5"/>
    <w:rsid w:val="00981BCF"/>
    <w:rsid w:val="00983229"/>
    <w:rsid w:val="009926F1"/>
    <w:rsid w:val="00994D8A"/>
    <w:rsid w:val="009A06EB"/>
    <w:rsid w:val="009D147F"/>
    <w:rsid w:val="009D3DA6"/>
    <w:rsid w:val="009D7A04"/>
    <w:rsid w:val="009F4856"/>
    <w:rsid w:val="009F6019"/>
    <w:rsid w:val="009F6D52"/>
    <w:rsid w:val="00A01AEB"/>
    <w:rsid w:val="00A02632"/>
    <w:rsid w:val="00A02F7F"/>
    <w:rsid w:val="00A07986"/>
    <w:rsid w:val="00A11A64"/>
    <w:rsid w:val="00A22AC9"/>
    <w:rsid w:val="00A24BAA"/>
    <w:rsid w:val="00A36700"/>
    <w:rsid w:val="00A40F23"/>
    <w:rsid w:val="00A453B5"/>
    <w:rsid w:val="00A45F06"/>
    <w:rsid w:val="00A66136"/>
    <w:rsid w:val="00A71306"/>
    <w:rsid w:val="00A739F8"/>
    <w:rsid w:val="00A77E95"/>
    <w:rsid w:val="00A82962"/>
    <w:rsid w:val="00A93D4B"/>
    <w:rsid w:val="00AA57B8"/>
    <w:rsid w:val="00AB7D8B"/>
    <w:rsid w:val="00AD2012"/>
    <w:rsid w:val="00AD4B7E"/>
    <w:rsid w:val="00AD6254"/>
    <w:rsid w:val="00AD6686"/>
    <w:rsid w:val="00B03486"/>
    <w:rsid w:val="00B04B65"/>
    <w:rsid w:val="00B10BEE"/>
    <w:rsid w:val="00B12FDE"/>
    <w:rsid w:val="00B133E1"/>
    <w:rsid w:val="00B149D7"/>
    <w:rsid w:val="00B16338"/>
    <w:rsid w:val="00B236E9"/>
    <w:rsid w:val="00B26C8A"/>
    <w:rsid w:val="00B31835"/>
    <w:rsid w:val="00B453E3"/>
    <w:rsid w:val="00B50B06"/>
    <w:rsid w:val="00B51233"/>
    <w:rsid w:val="00B625BC"/>
    <w:rsid w:val="00B63FFA"/>
    <w:rsid w:val="00B66C7B"/>
    <w:rsid w:val="00B72F1C"/>
    <w:rsid w:val="00B75827"/>
    <w:rsid w:val="00B768E0"/>
    <w:rsid w:val="00B858EC"/>
    <w:rsid w:val="00B90580"/>
    <w:rsid w:val="00BC6D25"/>
    <w:rsid w:val="00BC6D96"/>
    <w:rsid w:val="00BC72B3"/>
    <w:rsid w:val="00BE587C"/>
    <w:rsid w:val="00BF6214"/>
    <w:rsid w:val="00BF7509"/>
    <w:rsid w:val="00C036FC"/>
    <w:rsid w:val="00C04BBF"/>
    <w:rsid w:val="00C15D58"/>
    <w:rsid w:val="00C16BD7"/>
    <w:rsid w:val="00C20185"/>
    <w:rsid w:val="00C251F9"/>
    <w:rsid w:val="00C4419F"/>
    <w:rsid w:val="00C50C8E"/>
    <w:rsid w:val="00C52341"/>
    <w:rsid w:val="00C54E07"/>
    <w:rsid w:val="00C55BC1"/>
    <w:rsid w:val="00C57EA1"/>
    <w:rsid w:val="00C6553B"/>
    <w:rsid w:val="00C730AA"/>
    <w:rsid w:val="00C829D2"/>
    <w:rsid w:val="00C91377"/>
    <w:rsid w:val="00C92E09"/>
    <w:rsid w:val="00C93FAA"/>
    <w:rsid w:val="00C95578"/>
    <w:rsid w:val="00CA0B1D"/>
    <w:rsid w:val="00CA7B45"/>
    <w:rsid w:val="00CB298A"/>
    <w:rsid w:val="00CB5E92"/>
    <w:rsid w:val="00CB7B5C"/>
    <w:rsid w:val="00CD3080"/>
    <w:rsid w:val="00CE3B09"/>
    <w:rsid w:val="00CF338F"/>
    <w:rsid w:val="00D00586"/>
    <w:rsid w:val="00D1168F"/>
    <w:rsid w:val="00D11E19"/>
    <w:rsid w:val="00D21934"/>
    <w:rsid w:val="00D24F17"/>
    <w:rsid w:val="00D273DF"/>
    <w:rsid w:val="00D320D2"/>
    <w:rsid w:val="00D3322C"/>
    <w:rsid w:val="00D34098"/>
    <w:rsid w:val="00D51BF8"/>
    <w:rsid w:val="00D55BF6"/>
    <w:rsid w:val="00D56222"/>
    <w:rsid w:val="00D61C24"/>
    <w:rsid w:val="00D8202E"/>
    <w:rsid w:val="00D82212"/>
    <w:rsid w:val="00D85113"/>
    <w:rsid w:val="00D93692"/>
    <w:rsid w:val="00D96C88"/>
    <w:rsid w:val="00DA4E3D"/>
    <w:rsid w:val="00DB023F"/>
    <w:rsid w:val="00DB6EE4"/>
    <w:rsid w:val="00DD495C"/>
    <w:rsid w:val="00DE025E"/>
    <w:rsid w:val="00DE61C8"/>
    <w:rsid w:val="00DF06C1"/>
    <w:rsid w:val="00DF0AD8"/>
    <w:rsid w:val="00E01C89"/>
    <w:rsid w:val="00E01EAD"/>
    <w:rsid w:val="00E063FC"/>
    <w:rsid w:val="00E07904"/>
    <w:rsid w:val="00E111BF"/>
    <w:rsid w:val="00E17745"/>
    <w:rsid w:val="00E25734"/>
    <w:rsid w:val="00E272D3"/>
    <w:rsid w:val="00E30B09"/>
    <w:rsid w:val="00E30E63"/>
    <w:rsid w:val="00E32C5D"/>
    <w:rsid w:val="00E35901"/>
    <w:rsid w:val="00E35DCC"/>
    <w:rsid w:val="00E36E49"/>
    <w:rsid w:val="00E40D1D"/>
    <w:rsid w:val="00E564F5"/>
    <w:rsid w:val="00E61CF8"/>
    <w:rsid w:val="00E66797"/>
    <w:rsid w:val="00E72BC8"/>
    <w:rsid w:val="00E74AEC"/>
    <w:rsid w:val="00E74BCB"/>
    <w:rsid w:val="00E759E6"/>
    <w:rsid w:val="00E77233"/>
    <w:rsid w:val="00E81ED9"/>
    <w:rsid w:val="00E920DE"/>
    <w:rsid w:val="00E9437F"/>
    <w:rsid w:val="00E965C6"/>
    <w:rsid w:val="00E965F1"/>
    <w:rsid w:val="00E96A73"/>
    <w:rsid w:val="00EA41EB"/>
    <w:rsid w:val="00EA7811"/>
    <w:rsid w:val="00EB0365"/>
    <w:rsid w:val="00EB07FB"/>
    <w:rsid w:val="00EB5C92"/>
    <w:rsid w:val="00EB62D4"/>
    <w:rsid w:val="00EC282F"/>
    <w:rsid w:val="00ED7790"/>
    <w:rsid w:val="00F055A6"/>
    <w:rsid w:val="00F0691E"/>
    <w:rsid w:val="00F112F0"/>
    <w:rsid w:val="00F15276"/>
    <w:rsid w:val="00F171D6"/>
    <w:rsid w:val="00F25BF3"/>
    <w:rsid w:val="00F264A4"/>
    <w:rsid w:val="00F4661F"/>
    <w:rsid w:val="00F52C3A"/>
    <w:rsid w:val="00F551A4"/>
    <w:rsid w:val="00F62F9D"/>
    <w:rsid w:val="00F64336"/>
    <w:rsid w:val="00F71238"/>
    <w:rsid w:val="00F748FD"/>
    <w:rsid w:val="00F774E9"/>
    <w:rsid w:val="00F80BEA"/>
    <w:rsid w:val="00F85BD4"/>
    <w:rsid w:val="00F92475"/>
    <w:rsid w:val="00F9327F"/>
    <w:rsid w:val="00FB27C7"/>
    <w:rsid w:val="00FB3D33"/>
    <w:rsid w:val="00FB46F1"/>
    <w:rsid w:val="00FB59D9"/>
    <w:rsid w:val="00FD1931"/>
    <w:rsid w:val="00FD787B"/>
    <w:rsid w:val="00FE122B"/>
    <w:rsid w:val="00FE5D0B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C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C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8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257E"/>
    <w:rPr>
      <w:b/>
      <w:bCs/>
    </w:rPr>
  </w:style>
  <w:style w:type="paragraph" w:customStyle="1" w:styleId="Default">
    <w:name w:val="Default"/>
    <w:rsid w:val="003B6E3A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DB"/>
  </w:style>
  <w:style w:type="paragraph" w:styleId="Footer">
    <w:name w:val="footer"/>
    <w:basedOn w:val="Normal"/>
    <w:link w:val="FooterChar"/>
    <w:uiPriority w:val="99"/>
    <w:unhideWhenUsed/>
    <w:rsid w:val="008D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C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C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8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257E"/>
    <w:rPr>
      <w:b/>
      <w:bCs/>
    </w:rPr>
  </w:style>
  <w:style w:type="paragraph" w:customStyle="1" w:styleId="Default">
    <w:name w:val="Default"/>
    <w:rsid w:val="003B6E3A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DB"/>
  </w:style>
  <w:style w:type="paragraph" w:styleId="Footer">
    <w:name w:val="footer"/>
    <w:basedOn w:val="Normal"/>
    <w:link w:val="FooterChar"/>
    <w:uiPriority w:val="99"/>
    <w:unhideWhenUsed/>
    <w:rsid w:val="008D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919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58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76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557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607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987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32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142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66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13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377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396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5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3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0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8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ha.gov/STLC/dentistry/index.html" TargetMode="External"/><Relationship Id="rId12" Type="http://schemas.openxmlformats.org/officeDocument/2006/relationships/hyperlink" Target="http://www.osha.gov/STLC/workplaceviolence/evaluation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ri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cdc/gpv/mmwr/PDF/rr/rr5011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.../bbp/writtenopinionpostexposureevalua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6835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Admin</cp:lastModifiedBy>
  <cp:revision>2</cp:revision>
  <cp:lastPrinted>2018-05-09T19:33:00Z</cp:lastPrinted>
  <dcterms:created xsi:type="dcterms:W3CDTF">2018-05-15T20:58:00Z</dcterms:created>
  <dcterms:modified xsi:type="dcterms:W3CDTF">2018-05-15T20:58:00Z</dcterms:modified>
</cp:coreProperties>
</file>